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FD4" w:rsidRPr="00A63FD4" w:rsidRDefault="00A63FD4" w:rsidP="007821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b/>
          <w:sz w:val="32"/>
          <w:szCs w:val="32"/>
        </w:rPr>
      </w:pPr>
      <w:r w:rsidRPr="00A63FD4">
        <w:rPr>
          <w:b/>
          <w:sz w:val="32"/>
          <w:szCs w:val="32"/>
        </w:rPr>
        <w:t>Uniform Board 48 Items</w:t>
      </w:r>
    </w:p>
    <w:p w:rsidR="00A63FD4" w:rsidRDefault="00A63FD4" w:rsidP="007821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p>
    <w:p w:rsidR="00A63FD4" w:rsidRPr="00A63FD4" w:rsidRDefault="00A63FD4" w:rsidP="007821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b/>
          <w:sz w:val="24"/>
          <w:szCs w:val="24"/>
        </w:rPr>
      </w:pPr>
      <w:r>
        <w:rPr>
          <w:sz w:val="24"/>
          <w:szCs w:val="24"/>
        </w:rPr>
        <w:t xml:space="preserve">     </w:t>
      </w:r>
      <w:r w:rsidRPr="00A63FD4">
        <w:rPr>
          <w:b/>
          <w:sz w:val="24"/>
          <w:szCs w:val="24"/>
        </w:rPr>
        <w:t>1)  Uniform Board 48 Message with policy changes</w:t>
      </w:r>
    </w:p>
    <w:p w:rsidR="00A63FD4" w:rsidRPr="00A63FD4" w:rsidRDefault="00A63FD4" w:rsidP="007821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b/>
          <w:sz w:val="24"/>
          <w:szCs w:val="24"/>
        </w:rPr>
      </w:pPr>
      <w:r w:rsidRPr="00A63FD4">
        <w:rPr>
          <w:b/>
          <w:sz w:val="24"/>
          <w:szCs w:val="24"/>
        </w:rPr>
        <w:t xml:space="preserve">     2)  Uniform Board 48 info and Members</w:t>
      </w:r>
    </w:p>
    <w:p w:rsidR="00A63FD4" w:rsidRPr="00A63FD4" w:rsidRDefault="00A63FD4" w:rsidP="007821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b/>
          <w:sz w:val="24"/>
          <w:szCs w:val="24"/>
        </w:rPr>
      </w:pPr>
      <w:r w:rsidRPr="00A63FD4">
        <w:rPr>
          <w:b/>
          <w:sz w:val="24"/>
          <w:szCs w:val="24"/>
        </w:rPr>
        <w:t xml:space="preserve">     3)  Uniform Board 48 List of items for further study</w:t>
      </w:r>
    </w:p>
    <w:p w:rsidR="00A63FD4" w:rsidRDefault="00A63FD4" w:rsidP="007821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A63FD4">
        <w:rPr>
          <w:b/>
          <w:sz w:val="24"/>
          <w:szCs w:val="24"/>
        </w:rPr>
        <w:t xml:space="preserve">     4) </w:t>
      </w:r>
      <w:r>
        <w:rPr>
          <w:b/>
          <w:sz w:val="24"/>
          <w:szCs w:val="24"/>
        </w:rPr>
        <w:t xml:space="preserve"> </w:t>
      </w:r>
      <w:r w:rsidRPr="00A63FD4">
        <w:rPr>
          <w:b/>
          <w:sz w:val="24"/>
          <w:szCs w:val="24"/>
        </w:rPr>
        <w:t>Uniform Board 48 list of items proposed but not approved</w:t>
      </w:r>
    </w:p>
    <w:p w:rsidR="00A63FD4" w:rsidRDefault="00A63FD4" w:rsidP="007821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p>
    <w:p w:rsidR="00A63FD4" w:rsidRDefault="00A63FD4" w:rsidP="007821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p>
    <w:p w:rsidR="00A63FD4" w:rsidRPr="00A63FD4" w:rsidRDefault="00A63FD4" w:rsidP="007821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b/>
          <w:sz w:val="24"/>
          <w:szCs w:val="24"/>
        </w:rPr>
      </w:pPr>
      <w:r w:rsidRPr="00A63FD4">
        <w:rPr>
          <w:b/>
          <w:sz w:val="24"/>
          <w:szCs w:val="24"/>
        </w:rPr>
        <w:t>Uniform Board 48 Message with policy changes:</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377B8">
        <w:rPr>
          <w:sz w:val="24"/>
          <w:szCs w:val="24"/>
        </w:rPr>
        <w:t>R XXXXXX NOV 19</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377B8">
        <w:rPr>
          <w:sz w:val="24"/>
          <w:szCs w:val="24"/>
        </w:rPr>
        <w:t>FM COMDT COGARD WASHINGTON DC//CG-13//</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377B8">
        <w:rPr>
          <w:sz w:val="24"/>
          <w:szCs w:val="24"/>
        </w:rPr>
        <w:t>TO ALCOAST</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377B8">
        <w:rPr>
          <w:sz w:val="24"/>
          <w:szCs w:val="24"/>
        </w:rPr>
        <w:t>UNCLAS //N01020//</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377B8">
        <w:rPr>
          <w:sz w:val="24"/>
          <w:szCs w:val="24"/>
        </w:rPr>
        <w:t>ACN XXX/19</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377B8">
        <w:rPr>
          <w:sz w:val="24"/>
          <w:szCs w:val="24"/>
        </w:rPr>
        <w:t>SUBJ:  RESULTS OF UNIFORM BOARD 48</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377B8">
        <w:rPr>
          <w:sz w:val="24"/>
          <w:szCs w:val="24"/>
        </w:rPr>
        <w:t>A. Uniform Regulations, COMDTINST M1020.6 (series)</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377B8">
        <w:rPr>
          <w:sz w:val="24"/>
          <w:szCs w:val="24"/>
        </w:rPr>
        <w:t xml:space="preserve">1. This ACN Reports the results from Uniform Board No. 48 (UB 48), and issues new guidance.  </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377B8">
        <w:rPr>
          <w:sz w:val="24"/>
          <w:szCs w:val="24"/>
        </w:rPr>
        <w:t xml:space="preserve">The following changes to REF (A) </w:t>
      </w:r>
      <w:proofErr w:type="gramStart"/>
      <w:r w:rsidRPr="00D377B8">
        <w:rPr>
          <w:sz w:val="24"/>
          <w:szCs w:val="24"/>
        </w:rPr>
        <w:t>have been approved</w:t>
      </w:r>
      <w:proofErr w:type="gramEnd"/>
      <w:r w:rsidRPr="00D377B8">
        <w:rPr>
          <w:sz w:val="24"/>
          <w:szCs w:val="24"/>
        </w:rPr>
        <w:t xml:space="preserve"> by the Commandant and are effective </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proofErr w:type="gramStart"/>
      <w:r w:rsidRPr="00D377B8">
        <w:rPr>
          <w:sz w:val="24"/>
          <w:szCs w:val="24"/>
        </w:rPr>
        <w:t>immediately</w:t>
      </w:r>
      <w:proofErr w:type="gramEnd"/>
      <w:r w:rsidRPr="00D377B8">
        <w:rPr>
          <w:sz w:val="24"/>
          <w:szCs w:val="24"/>
        </w:rPr>
        <w:t>:</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377B8">
        <w:rPr>
          <w:sz w:val="24"/>
          <w:szCs w:val="24"/>
        </w:rPr>
        <w:t xml:space="preserve">   a. FEMALE GROOMING STANDARDS: Female grooming standards </w:t>
      </w:r>
      <w:proofErr w:type="gramStart"/>
      <w:r w:rsidRPr="00D377B8">
        <w:rPr>
          <w:sz w:val="24"/>
          <w:szCs w:val="24"/>
        </w:rPr>
        <w:t>will be updated</w:t>
      </w:r>
      <w:proofErr w:type="gramEnd"/>
      <w:r w:rsidRPr="00D377B8">
        <w:rPr>
          <w:sz w:val="24"/>
          <w:szCs w:val="24"/>
        </w:rPr>
        <w:t xml:space="preserve"> to authorize</w:t>
      </w:r>
      <w:r>
        <w:rPr>
          <w:sz w:val="24"/>
          <w:szCs w:val="24"/>
        </w:rPr>
        <w:t xml:space="preserve"> </w:t>
      </w:r>
      <w:r w:rsidRPr="00D377B8">
        <w:rPr>
          <w:sz w:val="24"/>
          <w:szCs w:val="24"/>
        </w:rPr>
        <w:t xml:space="preserve">the increase of hair bulk to 3.5 inches as measured perpendicular to the scalp. This change takes into account the natural texture of various ethnicities’ hair, allowing it to </w:t>
      </w:r>
      <w:proofErr w:type="gramStart"/>
      <w:r w:rsidRPr="00D377B8">
        <w:rPr>
          <w:sz w:val="24"/>
          <w:szCs w:val="24"/>
        </w:rPr>
        <w:t>be worn</w:t>
      </w:r>
      <w:proofErr w:type="gramEnd"/>
      <w:r w:rsidRPr="00D377B8">
        <w:rPr>
          <w:sz w:val="24"/>
          <w:szCs w:val="24"/>
        </w:rPr>
        <w:t xml:space="preserve"> </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proofErr w:type="gramStart"/>
      <w:r w:rsidRPr="00D377B8">
        <w:rPr>
          <w:sz w:val="24"/>
          <w:szCs w:val="24"/>
        </w:rPr>
        <w:t>naturally</w:t>
      </w:r>
      <w:proofErr w:type="gramEnd"/>
      <w:r w:rsidRPr="00D377B8">
        <w:rPr>
          <w:sz w:val="24"/>
          <w:szCs w:val="24"/>
        </w:rPr>
        <w:t xml:space="preserve">. In addition, women may wear ponytails </w:t>
      </w:r>
      <w:proofErr w:type="gramStart"/>
      <w:r w:rsidRPr="00D377B8">
        <w:rPr>
          <w:sz w:val="24"/>
          <w:szCs w:val="24"/>
        </w:rPr>
        <w:t>unpinned which</w:t>
      </w:r>
      <w:proofErr w:type="gramEnd"/>
      <w:r w:rsidRPr="00D377B8">
        <w:rPr>
          <w:sz w:val="24"/>
          <w:szCs w:val="24"/>
        </w:rPr>
        <w:t xml:space="preserve"> may be pulled through a ball </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proofErr w:type="gramStart"/>
      <w:r w:rsidRPr="00D377B8">
        <w:rPr>
          <w:sz w:val="24"/>
          <w:szCs w:val="24"/>
        </w:rPr>
        <w:t>cap</w:t>
      </w:r>
      <w:proofErr w:type="gramEnd"/>
      <w:r w:rsidRPr="00D377B8">
        <w:rPr>
          <w:sz w:val="24"/>
          <w:szCs w:val="24"/>
        </w:rPr>
        <w:t xml:space="preserve"> rear opening. Ponytails shall not extend beyond the bottom of the shirt collar, and if so </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proofErr w:type="gramStart"/>
      <w:r w:rsidRPr="00D377B8">
        <w:rPr>
          <w:sz w:val="24"/>
          <w:szCs w:val="24"/>
        </w:rPr>
        <w:t>are</w:t>
      </w:r>
      <w:proofErr w:type="gramEnd"/>
      <w:r w:rsidRPr="00D377B8">
        <w:rPr>
          <w:sz w:val="24"/>
          <w:szCs w:val="24"/>
        </w:rPr>
        <w:t xml:space="preserve"> required to be pinned/fastened securely to the head in order to maintain this limit. This </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proofErr w:type="gramStart"/>
      <w:r w:rsidRPr="00D377B8">
        <w:rPr>
          <w:sz w:val="24"/>
          <w:szCs w:val="24"/>
        </w:rPr>
        <w:t>authorization</w:t>
      </w:r>
      <w:proofErr w:type="gramEnd"/>
      <w:r w:rsidRPr="00D377B8">
        <w:rPr>
          <w:sz w:val="24"/>
          <w:szCs w:val="24"/>
        </w:rPr>
        <w:t xml:space="preserve"> gives our female members another option over the bun and allows intermediate hair length to be pulled back without having to make a bun. Finally, hair bun size has been </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proofErr w:type="gramStart"/>
      <w:r w:rsidRPr="00D377B8">
        <w:rPr>
          <w:sz w:val="24"/>
          <w:szCs w:val="24"/>
        </w:rPr>
        <w:t>increased</w:t>
      </w:r>
      <w:proofErr w:type="gramEnd"/>
      <w:r w:rsidRPr="00D377B8">
        <w:rPr>
          <w:sz w:val="24"/>
          <w:szCs w:val="24"/>
        </w:rPr>
        <w:t xml:space="preserve"> to a maximum of 4 inches as measured out from the scalp, the circumference shall be </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proofErr w:type="gramStart"/>
      <w:r w:rsidRPr="00D377B8">
        <w:rPr>
          <w:sz w:val="24"/>
          <w:szCs w:val="24"/>
        </w:rPr>
        <w:t>no</w:t>
      </w:r>
      <w:proofErr w:type="gramEnd"/>
      <w:r w:rsidRPr="00D377B8">
        <w:rPr>
          <w:sz w:val="24"/>
          <w:szCs w:val="24"/>
        </w:rPr>
        <w:t xml:space="preserve"> greater than the width of the member’s head as measured horizontally. The larger bun will </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proofErr w:type="gramStart"/>
      <w:r w:rsidRPr="00D377B8">
        <w:rPr>
          <w:sz w:val="24"/>
          <w:szCs w:val="24"/>
        </w:rPr>
        <w:t>allow</w:t>
      </w:r>
      <w:proofErr w:type="gramEnd"/>
      <w:r w:rsidRPr="00D377B8">
        <w:rPr>
          <w:sz w:val="24"/>
          <w:szCs w:val="24"/>
        </w:rPr>
        <w:t xml:space="preserve"> some members to form a looser bun, reducing headaches, hair breakage, and other issues </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proofErr w:type="gramStart"/>
      <w:r w:rsidRPr="00D377B8">
        <w:rPr>
          <w:sz w:val="24"/>
          <w:szCs w:val="24"/>
        </w:rPr>
        <w:t>caused</w:t>
      </w:r>
      <w:proofErr w:type="gramEnd"/>
      <w:r w:rsidRPr="00D377B8">
        <w:rPr>
          <w:sz w:val="24"/>
          <w:szCs w:val="24"/>
        </w:rPr>
        <w:t xml:space="preserve"> by hair being placed in a tight bun.</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377B8">
        <w:rPr>
          <w:sz w:val="24"/>
          <w:szCs w:val="24"/>
        </w:rPr>
        <w:t xml:space="preserve">   b. FEMALE FINGERNAILS: Fingernail standards </w:t>
      </w:r>
      <w:proofErr w:type="gramStart"/>
      <w:r w:rsidRPr="00D377B8">
        <w:rPr>
          <w:sz w:val="24"/>
          <w:szCs w:val="24"/>
        </w:rPr>
        <w:t>will be updated</w:t>
      </w:r>
      <w:proofErr w:type="gramEnd"/>
      <w:r w:rsidRPr="00D377B8">
        <w:rPr>
          <w:sz w:val="24"/>
          <w:szCs w:val="24"/>
        </w:rPr>
        <w:t xml:space="preserve"> as follows: “Fingernails will be kept clean. Fingernails shall have rounded or straight shaped nail tips. Fingernail color </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proofErr w:type="gramStart"/>
      <w:r w:rsidRPr="00D377B8">
        <w:rPr>
          <w:sz w:val="24"/>
          <w:szCs w:val="24"/>
        </w:rPr>
        <w:t>choice</w:t>
      </w:r>
      <w:proofErr w:type="gramEnd"/>
      <w:r w:rsidRPr="00D377B8">
        <w:rPr>
          <w:sz w:val="24"/>
          <w:szCs w:val="24"/>
        </w:rPr>
        <w:t xml:space="preserve"> shall present a professional appearance in a business environment. Only one color may </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proofErr w:type="gramStart"/>
      <w:r w:rsidRPr="00D377B8">
        <w:rPr>
          <w:sz w:val="24"/>
          <w:szCs w:val="24"/>
        </w:rPr>
        <w:t>be</w:t>
      </w:r>
      <w:proofErr w:type="gramEnd"/>
      <w:r w:rsidRPr="00D377B8">
        <w:rPr>
          <w:sz w:val="24"/>
          <w:szCs w:val="24"/>
        </w:rPr>
        <w:t xml:space="preserve"> worn and all fingernails shall match. The wearing of </w:t>
      </w:r>
      <w:proofErr w:type="gramStart"/>
      <w:r w:rsidRPr="00D377B8">
        <w:rPr>
          <w:sz w:val="24"/>
          <w:szCs w:val="24"/>
        </w:rPr>
        <w:t>florescent,</w:t>
      </w:r>
      <w:proofErr w:type="gramEnd"/>
      <w:r w:rsidRPr="00D377B8">
        <w:rPr>
          <w:sz w:val="24"/>
          <w:szCs w:val="24"/>
        </w:rPr>
        <w:t xml:space="preserve"> or multi-colored polishes </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proofErr w:type="gramStart"/>
      <w:r w:rsidRPr="00D377B8">
        <w:rPr>
          <w:sz w:val="24"/>
          <w:szCs w:val="24"/>
        </w:rPr>
        <w:t>or</w:t>
      </w:r>
      <w:proofErr w:type="gramEnd"/>
      <w:r w:rsidRPr="00D377B8">
        <w:rPr>
          <w:sz w:val="24"/>
          <w:szCs w:val="24"/>
        </w:rPr>
        <w:t xml:space="preserve"> nails is not authorized. Fingernails will not extend more than ¼ inch beyond the fingertip. </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377B8">
        <w:rPr>
          <w:sz w:val="24"/>
          <w:szCs w:val="24"/>
        </w:rPr>
        <w:t xml:space="preserve">Ornate decorations (such as gems) or ornamentation of the fingernail </w:t>
      </w:r>
      <w:proofErr w:type="gramStart"/>
      <w:r w:rsidRPr="00D377B8">
        <w:rPr>
          <w:sz w:val="24"/>
          <w:szCs w:val="24"/>
        </w:rPr>
        <w:t>polish</w:t>
      </w:r>
      <w:proofErr w:type="gramEnd"/>
      <w:r w:rsidRPr="00D377B8">
        <w:rPr>
          <w:sz w:val="24"/>
          <w:szCs w:val="24"/>
        </w:rPr>
        <w:t xml:space="preserve"> (such as painted </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proofErr w:type="gramStart"/>
      <w:r w:rsidRPr="00D377B8">
        <w:rPr>
          <w:sz w:val="24"/>
          <w:szCs w:val="24"/>
        </w:rPr>
        <w:t>pictures</w:t>
      </w:r>
      <w:proofErr w:type="gramEnd"/>
      <w:r w:rsidRPr="00D377B8">
        <w:rPr>
          <w:sz w:val="24"/>
          <w:szCs w:val="24"/>
        </w:rPr>
        <w:t xml:space="preserve"> or designs) is not authorized. French nails </w:t>
      </w:r>
      <w:proofErr w:type="gramStart"/>
      <w:r w:rsidRPr="00D377B8">
        <w:rPr>
          <w:sz w:val="24"/>
          <w:szCs w:val="24"/>
        </w:rPr>
        <w:t>are authorized</w:t>
      </w:r>
      <w:proofErr w:type="gramEnd"/>
      <w:r w:rsidRPr="00D377B8">
        <w:rPr>
          <w:sz w:val="24"/>
          <w:szCs w:val="24"/>
        </w:rPr>
        <w:t xml:space="preserve"> with white tip only. The </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proofErr w:type="gramStart"/>
      <w:r w:rsidRPr="00D377B8">
        <w:rPr>
          <w:sz w:val="24"/>
          <w:szCs w:val="24"/>
        </w:rPr>
        <w:t>white</w:t>
      </w:r>
      <w:proofErr w:type="gramEnd"/>
      <w:r w:rsidRPr="00D377B8">
        <w:rPr>
          <w:sz w:val="24"/>
          <w:szCs w:val="24"/>
        </w:rPr>
        <w:t xml:space="preserve"> tip will be no wider that .25 inches and must present a clean natural look.”</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377B8">
        <w:rPr>
          <w:sz w:val="24"/>
          <w:szCs w:val="24"/>
        </w:rPr>
        <w:t xml:space="preserve">   c. FEMALE OPTIONAL UNIFORM ITEM: Flats </w:t>
      </w:r>
      <w:proofErr w:type="gramStart"/>
      <w:r w:rsidRPr="00D377B8">
        <w:rPr>
          <w:sz w:val="24"/>
          <w:szCs w:val="24"/>
        </w:rPr>
        <w:t>are now authorized</w:t>
      </w:r>
      <w:proofErr w:type="gramEnd"/>
      <w:r w:rsidRPr="00D377B8">
        <w:rPr>
          <w:sz w:val="24"/>
          <w:szCs w:val="24"/>
        </w:rPr>
        <w:t xml:space="preserve"> as an optional item for wear with the female skirt. </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377B8">
        <w:rPr>
          <w:sz w:val="24"/>
          <w:szCs w:val="24"/>
        </w:rPr>
        <w:t xml:space="preserve">   d. AUTHORIZED FEMALE MATERNITY UNIFORM: The policy authorizing the female maternity uniform is updated/expanded to include an ODU post-partum nursing T-shirt. The T-shirt may be purchased on the economy (no CG specific variant), and shall be dark blue in color and not extend below the lower edge of the ODU blouse when worn.</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377B8">
        <w:rPr>
          <w:sz w:val="24"/>
          <w:szCs w:val="24"/>
        </w:rPr>
        <w:t xml:space="preserve">   e. COAST GUARD BALL CAP RANK INSIGNIA: Enlisted members (E-7 to E-10) shall wear the garrison cap rank insignia (larger size) on their CG ball cap. The insignia </w:t>
      </w:r>
      <w:proofErr w:type="gramStart"/>
      <w:r w:rsidRPr="00D377B8">
        <w:rPr>
          <w:sz w:val="24"/>
          <w:szCs w:val="24"/>
        </w:rPr>
        <w:t>shall be worn</w:t>
      </w:r>
      <w:proofErr w:type="gramEnd"/>
      <w:r w:rsidRPr="00D377B8">
        <w:rPr>
          <w:sz w:val="24"/>
          <w:szCs w:val="24"/>
        </w:rPr>
        <w:t xml:space="preserve"> in the same manner as the previous device.</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377B8">
        <w:rPr>
          <w:sz w:val="24"/>
          <w:szCs w:val="24"/>
        </w:rPr>
        <w:t xml:space="preserve">   f. WINDBREAKER METAL RANK INSIGNIA: Enlisted members (E-4 to E-10) shall wear metal collar rank insignia on the Windbreaker. The metal collar insignia </w:t>
      </w:r>
      <w:proofErr w:type="gramStart"/>
      <w:r w:rsidRPr="00D377B8">
        <w:rPr>
          <w:sz w:val="24"/>
          <w:szCs w:val="24"/>
        </w:rPr>
        <w:t>are centered</w:t>
      </w:r>
      <w:proofErr w:type="gramEnd"/>
      <w:r w:rsidRPr="00D377B8">
        <w:rPr>
          <w:sz w:val="24"/>
          <w:szCs w:val="24"/>
        </w:rPr>
        <w:t xml:space="preserve"> between the top and bottom edge of the collar with the center of the insignia being 1” from and parallel to the leading edge. </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377B8">
        <w:rPr>
          <w:sz w:val="24"/>
          <w:szCs w:val="24"/>
        </w:rPr>
        <w:t xml:space="preserve">   g. TROPICAL BLUE LONG SLEEVE: A Tropical Blue Long (TBLS) sleeve </w:t>
      </w:r>
      <w:proofErr w:type="gramStart"/>
      <w:r w:rsidRPr="00D377B8">
        <w:rPr>
          <w:sz w:val="24"/>
          <w:szCs w:val="24"/>
        </w:rPr>
        <w:t>has been approved</w:t>
      </w:r>
      <w:proofErr w:type="gramEnd"/>
      <w:r w:rsidRPr="00D377B8">
        <w:rPr>
          <w:sz w:val="24"/>
          <w:szCs w:val="24"/>
        </w:rPr>
        <w:t xml:space="preserve"> for wear, year round. The TBLS will consist of a long sleeve light blue shirt with four- in-hand tie (double Windsor knot) and tie bar/tie tack, or the female blue tab tie. Addition, the TBLS will consist of the </w:t>
      </w:r>
      <w:proofErr w:type="gramStart"/>
      <w:r w:rsidRPr="00D377B8">
        <w:rPr>
          <w:sz w:val="24"/>
          <w:szCs w:val="24"/>
        </w:rPr>
        <w:t>name tag</w:t>
      </w:r>
      <w:proofErr w:type="gramEnd"/>
      <w:r w:rsidRPr="00D377B8">
        <w:rPr>
          <w:sz w:val="24"/>
          <w:szCs w:val="24"/>
        </w:rPr>
        <w:t xml:space="preserve">, no ribbons, a single insignia if earned, miniature CO/OINC device (incumbents only), and only one miniature staff/COCOM, CSEL/RFMC badge (incumbents only). The remaining aspects of this uniform will be the same as Tropical Blue Short Sleeve (TBSS). This change will help in climate controlled spaces and allow members the flexibility of wearing a long sleeve shirt with identification without the SDB jacket in less formal situations. This uniform is NOT a substitute for situations that call for more formality and the wearing of the SDB jacket. </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377B8">
        <w:rPr>
          <w:sz w:val="24"/>
          <w:szCs w:val="24"/>
        </w:rPr>
        <w:t xml:space="preserve">   h. GROOMING AND APPEARANCE STANDARDS: The following </w:t>
      </w:r>
      <w:proofErr w:type="gramStart"/>
      <w:r w:rsidRPr="00D377B8">
        <w:rPr>
          <w:sz w:val="24"/>
          <w:szCs w:val="24"/>
        </w:rPr>
        <w:t>will be added</w:t>
      </w:r>
      <w:proofErr w:type="gramEnd"/>
      <w:r w:rsidRPr="00D377B8">
        <w:rPr>
          <w:sz w:val="24"/>
          <w:szCs w:val="24"/>
        </w:rPr>
        <w:t xml:space="preserve"> to REF (A): “Hairstyles such as lopsided, asymmetrical, unblended, un-tapered, and or undercutting are not authorized and should be corrected to a properly authorized hairstyle.”</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377B8">
        <w:rPr>
          <w:sz w:val="24"/>
          <w:szCs w:val="24"/>
        </w:rPr>
        <w:t xml:space="preserve">   </w:t>
      </w:r>
      <w:proofErr w:type="gramStart"/>
      <w:r w:rsidRPr="00D377B8">
        <w:rPr>
          <w:sz w:val="24"/>
          <w:szCs w:val="24"/>
        </w:rPr>
        <w:t>i</w:t>
      </w:r>
      <w:proofErr w:type="gramEnd"/>
      <w:r w:rsidRPr="00D377B8">
        <w:rPr>
          <w:sz w:val="24"/>
          <w:szCs w:val="24"/>
        </w:rPr>
        <w:t xml:space="preserve">. TIE BAR/TIE TACK: REF (A) will be updated to read that: “A tie bar or tie tack is required </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proofErr w:type="gramStart"/>
      <w:r w:rsidRPr="00D377B8">
        <w:rPr>
          <w:sz w:val="24"/>
          <w:szCs w:val="24"/>
        </w:rPr>
        <w:t>for</w:t>
      </w:r>
      <w:proofErr w:type="gramEnd"/>
      <w:r w:rsidRPr="00D377B8">
        <w:rPr>
          <w:sz w:val="24"/>
          <w:szCs w:val="24"/>
        </w:rPr>
        <w:t xml:space="preserve"> wear anytime the Four-In-Hand tie is worn.”</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377B8">
        <w:rPr>
          <w:sz w:val="24"/>
          <w:szCs w:val="24"/>
        </w:rPr>
        <w:t xml:space="preserve">   j. AUTHORIZE REMOVAL OF THE BOAT SHOE FROM UDC INVENTORY: CG UDC will no longer maintain Boat Shoes in their inventory. However, Boat Shoes will remain as an optional uniform item, available </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proofErr w:type="gramStart"/>
      <w:r w:rsidRPr="00D377B8">
        <w:rPr>
          <w:sz w:val="24"/>
          <w:szCs w:val="24"/>
        </w:rPr>
        <w:t>for</w:t>
      </w:r>
      <w:proofErr w:type="gramEnd"/>
      <w:r w:rsidRPr="00D377B8">
        <w:rPr>
          <w:sz w:val="24"/>
          <w:szCs w:val="24"/>
        </w:rPr>
        <w:t xml:space="preserve"> purchase on the economy, to be worn with the ODU as commands authorize.</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377B8">
        <w:rPr>
          <w:sz w:val="24"/>
          <w:szCs w:val="24"/>
        </w:rPr>
        <w:t xml:space="preserve">2. Currently the Uniform Program is working several uniform initiatives for testing and </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proofErr w:type="gramStart"/>
      <w:r w:rsidRPr="00D377B8">
        <w:rPr>
          <w:sz w:val="24"/>
          <w:szCs w:val="24"/>
        </w:rPr>
        <w:t>implementation</w:t>
      </w:r>
      <w:proofErr w:type="gramEnd"/>
      <w:r w:rsidRPr="00D377B8">
        <w:rPr>
          <w:sz w:val="24"/>
          <w:szCs w:val="24"/>
        </w:rPr>
        <w:t xml:space="preserve">. The Uniform Board deferred action on these particular submissions pending </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proofErr w:type="gramStart"/>
      <w:r w:rsidRPr="00D377B8">
        <w:rPr>
          <w:sz w:val="24"/>
          <w:szCs w:val="24"/>
        </w:rPr>
        <w:t>additional</w:t>
      </w:r>
      <w:proofErr w:type="gramEnd"/>
      <w:r w:rsidRPr="00D377B8">
        <w:rPr>
          <w:sz w:val="24"/>
          <w:szCs w:val="24"/>
        </w:rPr>
        <w:t xml:space="preserve"> data, evaluation, or approval through senior leadership.</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377B8">
        <w:rPr>
          <w:sz w:val="24"/>
          <w:szCs w:val="24"/>
        </w:rPr>
        <w:t xml:space="preserve">   </w:t>
      </w:r>
      <w:proofErr w:type="gramStart"/>
      <w:r w:rsidRPr="00D377B8">
        <w:rPr>
          <w:sz w:val="24"/>
          <w:szCs w:val="24"/>
        </w:rPr>
        <w:t>a</w:t>
      </w:r>
      <w:proofErr w:type="gramEnd"/>
      <w:r w:rsidRPr="00D377B8">
        <w:rPr>
          <w:sz w:val="24"/>
          <w:szCs w:val="24"/>
        </w:rPr>
        <w:t xml:space="preserve">. Next Generation Coast Guard Utility Uniform (CGU): The Uniform Program has received </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proofErr w:type="gramStart"/>
      <w:r w:rsidRPr="00D377B8">
        <w:rPr>
          <w:sz w:val="24"/>
          <w:szCs w:val="24"/>
        </w:rPr>
        <w:t>authorization</w:t>
      </w:r>
      <w:proofErr w:type="gramEnd"/>
      <w:r w:rsidRPr="00D377B8">
        <w:rPr>
          <w:sz w:val="24"/>
          <w:szCs w:val="24"/>
        </w:rPr>
        <w:t xml:space="preserve"> to make significant changes in the appearance and construction of the current ODU.</w:t>
      </w:r>
      <w:r>
        <w:rPr>
          <w:sz w:val="24"/>
          <w:szCs w:val="24"/>
        </w:rPr>
        <w:t xml:space="preserve"> </w:t>
      </w:r>
      <w:r w:rsidRPr="00D377B8">
        <w:rPr>
          <w:sz w:val="24"/>
          <w:szCs w:val="24"/>
        </w:rPr>
        <w:t xml:space="preserve">We will be applying the Navy Working Uniform (NWU) Type III pattern as the primary pattern for the new Coast Guard Utility (CGU) produced in CG Blue. This next generation uniform will also incorporate a lightweight material variant. These changes </w:t>
      </w:r>
      <w:proofErr w:type="gramStart"/>
      <w:r w:rsidRPr="00D377B8">
        <w:rPr>
          <w:sz w:val="24"/>
          <w:szCs w:val="24"/>
        </w:rPr>
        <w:t>will not be promulgated</w:t>
      </w:r>
      <w:proofErr w:type="gramEnd"/>
      <w:r w:rsidRPr="00D377B8">
        <w:rPr>
          <w:sz w:val="24"/>
          <w:szCs w:val="24"/>
        </w:rPr>
        <w:t xml:space="preserve"> in the upcoming manual change that will incorporate UB 48 decisions, but will be added in a subsequent change once all production/rollout details have been finalized.</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377B8">
        <w:rPr>
          <w:sz w:val="24"/>
          <w:szCs w:val="24"/>
        </w:rPr>
        <w:t xml:space="preserve">   b. Performance Physical Fitness Uniforms: The Uniform Program is currently in development </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proofErr w:type="gramStart"/>
      <w:r w:rsidRPr="00D377B8">
        <w:rPr>
          <w:sz w:val="24"/>
          <w:szCs w:val="24"/>
        </w:rPr>
        <w:t>of</w:t>
      </w:r>
      <w:proofErr w:type="gramEnd"/>
      <w:r w:rsidRPr="00D377B8">
        <w:rPr>
          <w:sz w:val="24"/>
          <w:szCs w:val="24"/>
        </w:rPr>
        <w:t xml:space="preserve"> new physical fitness shirt, shorts, and fitness suit utilizing the latest in performance </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proofErr w:type="gramStart"/>
      <w:r w:rsidRPr="00D377B8">
        <w:rPr>
          <w:sz w:val="24"/>
          <w:szCs w:val="24"/>
        </w:rPr>
        <w:t>athletic</w:t>
      </w:r>
      <w:proofErr w:type="gramEnd"/>
      <w:r w:rsidRPr="00D377B8">
        <w:rPr>
          <w:sz w:val="24"/>
          <w:szCs w:val="24"/>
        </w:rPr>
        <w:t xml:space="preserve"> wear materials.</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377B8">
        <w:rPr>
          <w:sz w:val="24"/>
          <w:szCs w:val="24"/>
        </w:rPr>
        <w:t xml:space="preserve">   c. Tactical shirt/LE shirt: The tactical shirt with the breathable chest area and ODU </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377B8">
        <w:rPr>
          <w:sz w:val="24"/>
          <w:szCs w:val="24"/>
        </w:rPr>
        <w:t xml:space="preserve">Sleeves was voted on to develop a shirt that could be used when wearing outer protection and/or </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proofErr w:type="gramStart"/>
      <w:r w:rsidRPr="00D377B8">
        <w:rPr>
          <w:sz w:val="24"/>
          <w:szCs w:val="24"/>
        </w:rPr>
        <w:t>a</w:t>
      </w:r>
      <w:proofErr w:type="gramEnd"/>
      <w:r w:rsidRPr="00D377B8">
        <w:rPr>
          <w:sz w:val="24"/>
          <w:szCs w:val="24"/>
        </w:rPr>
        <w:t xml:space="preserve"> life jacket. The shirt would be primarily worn with the ODU trousers, and </w:t>
      </w:r>
      <w:proofErr w:type="gramStart"/>
      <w:r w:rsidRPr="00D377B8">
        <w:rPr>
          <w:sz w:val="24"/>
          <w:szCs w:val="24"/>
        </w:rPr>
        <w:t>designed to be worn</w:t>
      </w:r>
      <w:proofErr w:type="gramEnd"/>
      <w:r w:rsidRPr="00D377B8">
        <w:rPr>
          <w:sz w:val="24"/>
          <w:szCs w:val="24"/>
        </w:rPr>
        <w:t xml:space="preserve"> </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proofErr w:type="gramStart"/>
      <w:r w:rsidRPr="00D377B8">
        <w:rPr>
          <w:sz w:val="24"/>
          <w:szCs w:val="24"/>
        </w:rPr>
        <w:t>under</w:t>
      </w:r>
      <w:proofErr w:type="gramEnd"/>
      <w:r w:rsidRPr="00D377B8">
        <w:rPr>
          <w:sz w:val="24"/>
          <w:szCs w:val="24"/>
        </w:rPr>
        <w:t xml:space="preserve"> gear only and not as a regular ODU shirt.</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377B8">
        <w:rPr>
          <w:sz w:val="24"/>
          <w:szCs w:val="24"/>
        </w:rPr>
        <w:t xml:space="preserve">   d. Female Combination Cap: The Uniform Board voted favorably to test a female Combo Cap </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proofErr w:type="gramStart"/>
      <w:r w:rsidRPr="00D377B8">
        <w:rPr>
          <w:sz w:val="24"/>
          <w:szCs w:val="24"/>
        </w:rPr>
        <w:t>similar</w:t>
      </w:r>
      <w:proofErr w:type="gramEnd"/>
      <w:r w:rsidRPr="00D377B8">
        <w:rPr>
          <w:sz w:val="24"/>
          <w:szCs w:val="24"/>
        </w:rPr>
        <w:t xml:space="preserve"> to the male’s cap in appearance and slightly smaller in size.</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377B8">
        <w:rPr>
          <w:sz w:val="24"/>
          <w:szCs w:val="24"/>
        </w:rPr>
        <w:t xml:space="preserve">   e. Refine/improve Badges, Devices and Insignia locations: This initiative will look at moving </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proofErr w:type="gramStart"/>
      <w:r w:rsidRPr="00D377B8">
        <w:rPr>
          <w:sz w:val="24"/>
          <w:szCs w:val="24"/>
        </w:rPr>
        <w:t>accoutrement</w:t>
      </w:r>
      <w:proofErr w:type="gramEnd"/>
      <w:r w:rsidRPr="00D377B8">
        <w:rPr>
          <w:sz w:val="24"/>
          <w:szCs w:val="24"/>
        </w:rPr>
        <w:t xml:space="preserve"> locations as listed in REF (A) to better accommodate the various numbers and sizes of accoutrements a member may be authorized to wear at any given time. CMC board members noted that the CMC badge locations are not optimal and </w:t>
      </w:r>
      <w:proofErr w:type="gramStart"/>
      <w:r w:rsidRPr="00D377B8">
        <w:rPr>
          <w:sz w:val="24"/>
          <w:szCs w:val="24"/>
        </w:rPr>
        <w:t>should be changed</w:t>
      </w:r>
      <w:proofErr w:type="gramEnd"/>
      <w:r w:rsidRPr="00D377B8">
        <w:rPr>
          <w:sz w:val="24"/>
          <w:szCs w:val="24"/>
        </w:rPr>
        <w:t xml:space="preserve">. They mentioned that the wear policy for female CMCs may be key to the locations, but wanted further review. Once this review is complete and locations </w:t>
      </w:r>
      <w:proofErr w:type="gramStart"/>
      <w:r w:rsidRPr="00D377B8">
        <w:rPr>
          <w:sz w:val="24"/>
          <w:szCs w:val="24"/>
        </w:rPr>
        <w:t>are identified</w:t>
      </w:r>
      <w:proofErr w:type="gramEnd"/>
      <w:r w:rsidRPr="00D377B8">
        <w:rPr>
          <w:sz w:val="24"/>
          <w:szCs w:val="24"/>
        </w:rPr>
        <w:t>, the results will be voted on by the board. This proposal is specifically looking at moving all items off the pockets, onto or above the pocket flap.</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377B8">
        <w:rPr>
          <w:sz w:val="24"/>
          <w:szCs w:val="24"/>
        </w:rPr>
        <w:t xml:space="preserve">3. The Uniforms Program relies on field level input to enhance our uniforms and wear policy. </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377B8">
        <w:rPr>
          <w:sz w:val="24"/>
          <w:szCs w:val="24"/>
        </w:rPr>
        <w:t xml:space="preserve">There were numerous submissions that </w:t>
      </w:r>
      <w:proofErr w:type="gramStart"/>
      <w:r w:rsidRPr="00D377B8">
        <w:rPr>
          <w:sz w:val="24"/>
          <w:szCs w:val="24"/>
        </w:rPr>
        <w:t>were not approved</w:t>
      </w:r>
      <w:proofErr w:type="gramEnd"/>
      <w:r w:rsidRPr="00D377B8">
        <w:rPr>
          <w:sz w:val="24"/>
          <w:szCs w:val="24"/>
        </w:rPr>
        <w:t xml:space="preserve"> by the board, were administratively</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proofErr w:type="gramStart"/>
      <w:r w:rsidRPr="00D377B8">
        <w:rPr>
          <w:sz w:val="24"/>
          <w:szCs w:val="24"/>
        </w:rPr>
        <w:t>closed</w:t>
      </w:r>
      <w:proofErr w:type="gramEnd"/>
      <w:r w:rsidRPr="00D377B8">
        <w:rPr>
          <w:sz w:val="24"/>
          <w:szCs w:val="24"/>
        </w:rPr>
        <w:t xml:space="preserve">, or returned for more research. All submissions provide value to the uniform program and </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proofErr w:type="gramStart"/>
      <w:r w:rsidRPr="00D377B8">
        <w:rPr>
          <w:sz w:val="24"/>
          <w:szCs w:val="24"/>
        </w:rPr>
        <w:t>even</w:t>
      </w:r>
      <w:proofErr w:type="gramEnd"/>
      <w:r w:rsidRPr="00D377B8">
        <w:rPr>
          <w:sz w:val="24"/>
          <w:szCs w:val="24"/>
        </w:rPr>
        <w:t xml:space="preserve"> though a submission may not have been approved, policy clarification, quality control, and </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proofErr w:type="gramStart"/>
      <w:r w:rsidRPr="00D377B8">
        <w:rPr>
          <w:sz w:val="24"/>
          <w:szCs w:val="24"/>
        </w:rPr>
        <w:t>other</w:t>
      </w:r>
      <w:proofErr w:type="gramEnd"/>
      <w:r w:rsidRPr="00D377B8">
        <w:rPr>
          <w:sz w:val="24"/>
          <w:szCs w:val="24"/>
        </w:rPr>
        <w:t xml:space="preserve"> program elements may have been enhanced through evaluation of the submission. A listing </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proofErr w:type="gramStart"/>
      <w:r w:rsidRPr="00D377B8">
        <w:rPr>
          <w:sz w:val="24"/>
          <w:szCs w:val="24"/>
        </w:rPr>
        <w:t>of</w:t>
      </w:r>
      <w:proofErr w:type="gramEnd"/>
      <w:r w:rsidRPr="00D377B8">
        <w:rPr>
          <w:sz w:val="24"/>
          <w:szCs w:val="24"/>
        </w:rPr>
        <w:t xml:space="preserve"> submissions that were not enacted into policy can be found on the Military Uniform Program </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proofErr w:type="gramStart"/>
      <w:r w:rsidRPr="00D377B8">
        <w:rPr>
          <w:sz w:val="24"/>
          <w:szCs w:val="24"/>
        </w:rPr>
        <w:t>website</w:t>
      </w:r>
      <w:proofErr w:type="gramEnd"/>
      <w:r w:rsidRPr="00D377B8">
        <w:rPr>
          <w:sz w:val="24"/>
          <w:szCs w:val="24"/>
        </w:rPr>
        <w:t xml:space="preserve">: https://www.dcms.uscg.mil/Our-Organization/Assistant-Commandant-for-Human-Resources-CG-1/Personnel-Service-Center-PSC/Personnel-Services-Division-PSC-PSD/Military-Uniforms-Branch-PSC-PSD-mu/. </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377B8">
        <w:rPr>
          <w:sz w:val="24"/>
          <w:szCs w:val="24"/>
        </w:rPr>
        <w:t xml:space="preserve">4. As a reminder IAW REF (A), uniform items presented to and disapproved by the Uniform Board require a </w:t>
      </w:r>
      <w:proofErr w:type="gramStart"/>
      <w:r w:rsidRPr="00D377B8">
        <w:rPr>
          <w:sz w:val="24"/>
          <w:szCs w:val="24"/>
        </w:rPr>
        <w:t>two year</w:t>
      </w:r>
      <w:proofErr w:type="gramEnd"/>
      <w:r w:rsidRPr="00D377B8">
        <w:rPr>
          <w:sz w:val="24"/>
          <w:szCs w:val="24"/>
        </w:rPr>
        <w:t xml:space="preserve"> wait or the passing of two Uniform Boards before they will be reconsidered. Items presented to the board that are disapproved, within the </w:t>
      </w:r>
      <w:proofErr w:type="gramStart"/>
      <w:r w:rsidRPr="00D377B8">
        <w:rPr>
          <w:sz w:val="24"/>
          <w:szCs w:val="24"/>
        </w:rPr>
        <w:t>two year/</w:t>
      </w:r>
      <w:proofErr w:type="gramEnd"/>
      <w:r w:rsidRPr="00D377B8">
        <w:rPr>
          <w:sz w:val="24"/>
          <w:szCs w:val="24"/>
        </w:rPr>
        <w:t>two board period, may be reconsidered early pending new relevant information.</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377B8">
        <w:rPr>
          <w:sz w:val="24"/>
          <w:szCs w:val="24"/>
        </w:rPr>
        <w:t xml:space="preserve">5. Thank you to the members of UB 48 and to those who submitted uniform program suggestions. Suggestions </w:t>
      </w:r>
      <w:proofErr w:type="gramStart"/>
      <w:r w:rsidRPr="00D377B8">
        <w:rPr>
          <w:sz w:val="24"/>
          <w:szCs w:val="24"/>
        </w:rPr>
        <w:t>can be submitted</w:t>
      </w:r>
      <w:proofErr w:type="gramEnd"/>
      <w:r w:rsidRPr="00D377B8">
        <w:rPr>
          <w:sz w:val="24"/>
          <w:szCs w:val="24"/>
        </w:rPr>
        <w:t xml:space="preserve"> at any time to the uniform program. Members and commands should refer to REF (A) for official guidance on uniform matters. The contents of the ACN </w:t>
      </w:r>
      <w:proofErr w:type="gramStart"/>
      <w:r w:rsidRPr="00D377B8">
        <w:rPr>
          <w:sz w:val="24"/>
          <w:szCs w:val="24"/>
        </w:rPr>
        <w:t>are intended</w:t>
      </w:r>
      <w:proofErr w:type="gramEnd"/>
      <w:r w:rsidRPr="00D377B8">
        <w:rPr>
          <w:sz w:val="24"/>
          <w:szCs w:val="24"/>
        </w:rPr>
        <w:t xml:space="preserve"> to augment existing policy in REF (A). For questions regarding uniform policy and/or board submissions, please contact CWO Alex J. Acevedo at Alex.J.Acevedo@uscg.mil or (</w:t>
      </w:r>
      <w:r w:rsidR="00476357">
        <w:rPr>
          <w:sz w:val="24"/>
          <w:szCs w:val="24"/>
        </w:rPr>
        <w:t>202</w:t>
      </w:r>
      <w:r w:rsidRPr="00D377B8">
        <w:rPr>
          <w:sz w:val="24"/>
          <w:szCs w:val="24"/>
        </w:rPr>
        <w:t>)</w:t>
      </w:r>
      <w:r w:rsidR="00476357">
        <w:rPr>
          <w:sz w:val="24"/>
          <w:szCs w:val="24"/>
        </w:rPr>
        <w:t xml:space="preserve"> 795</w:t>
      </w:r>
      <w:r w:rsidRPr="00D377B8">
        <w:rPr>
          <w:sz w:val="24"/>
          <w:szCs w:val="24"/>
        </w:rPr>
        <w:t xml:space="preserve">-6659. Uniform availability and ordering questions </w:t>
      </w:r>
      <w:proofErr w:type="gramStart"/>
      <w:r w:rsidRPr="00D377B8">
        <w:rPr>
          <w:sz w:val="24"/>
          <w:szCs w:val="24"/>
        </w:rPr>
        <w:t>can be directed</w:t>
      </w:r>
      <w:proofErr w:type="gramEnd"/>
      <w:r w:rsidRPr="00D377B8">
        <w:rPr>
          <w:sz w:val="24"/>
          <w:szCs w:val="24"/>
        </w:rPr>
        <w:t xml:space="preserve"> to the UDC at (800) 874-6844.</w:t>
      </w:r>
    </w:p>
    <w:p w:rsidR="00D377B8" w:rsidRPr="00D377B8"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377B8">
        <w:rPr>
          <w:sz w:val="24"/>
          <w:szCs w:val="24"/>
        </w:rPr>
        <w:t>6. Released by CAPT C. J. Hulser, Acting Director of Military Personnel.</w:t>
      </w:r>
    </w:p>
    <w:p w:rsidR="00617577" w:rsidRDefault="00D377B8" w:rsidP="00D377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377B8">
        <w:rPr>
          <w:sz w:val="24"/>
          <w:szCs w:val="24"/>
        </w:rPr>
        <w:t xml:space="preserve">7. Internet release </w:t>
      </w:r>
      <w:proofErr w:type="gramStart"/>
      <w:r w:rsidRPr="00D377B8">
        <w:rPr>
          <w:sz w:val="24"/>
          <w:szCs w:val="24"/>
        </w:rPr>
        <w:t>is authorized</w:t>
      </w:r>
      <w:proofErr w:type="gramEnd"/>
      <w:r w:rsidRPr="00D377B8">
        <w:rPr>
          <w:sz w:val="24"/>
          <w:szCs w:val="24"/>
        </w:rPr>
        <w:t>.</w:t>
      </w:r>
    </w:p>
    <w:p w:rsidR="00600157" w:rsidRDefault="00600157" w:rsidP="00600157">
      <w:pPr>
        <w:rPr>
          <w:b/>
          <w:sz w:val="32"/>
          <w:szCs w:val="32"/>
          <w:u w:val="single"/>
        </w:rPr>
      </w:pPr>
      <w:r w:rsidRPr="00C500B2">
        <w:rPr>
          <w:b/>
          <w:sz w:val="32"/>
          <w:szCs w:val="32"/>
          <w:u w:val="single"/>
        </w:rPr>
        <w:t>Uniform Board 48 info and members</w:t>
      </w:r>
    </w:p>
    <w:p w:rsidR="00600157" w:rsidRDefault="00600157" w:rsidP="00600157">
      <w:pPr>
        <w:rPr>
          <w:sz w:val="28"/>
          <w:szCs w:val="28"/>
        </w:rPr>
      </w:pPr>
      <w:r>
        <w:rPr>
          <w:sz w:val="28"/>
          <w:szCs w:val="28"/>
        </w:rPr>
        <w:t xml:space="preserve">UNIFORM BOARD 48 </w:t>
      </w:r>
      <w:proofErr w:type="gramStart"/>
      <w:r>
        <w:rPr>
          <w:sz w:val="28"/>
          <w:szCs w:val="28"/>
        </w:rPr>
        <w:t>was held on-</w:t>
      </w:r>
      <w:proofErr w:type="gramEnd"/>
      <w:r>
        <w:rPr>
          <w:sz w:val="28"/>
          <w:szCs w:val="28"/>
        </w:rPr>
        <w:t xml:space="preserve"> Oct 23, 2018 (0800-1600) at PSC Command</w:t>
      </w:r>
    </w:p>
    <w:p w:rsidR="00600157" w:rsidRDefault="00600157" w:rsidP="00600157">
      <w:pPr>
        <w:rPr>
          <w:b/>
          <w:sz w:val="28"/>
          <w:szCs w:val="28"/>
        </w:rPr>
      </w:pPr>
      <w:r w:rsidRPr="00C500B2">
        <w:rPr>
          <w:b/>
          <w:sz w:val="28"/>
          <w:szCs w:val="28"/>
        </w:rPr>
        <w:t>VOTING BOARD MEMBERS</w:t>
      </w:r>
      <w:r>
        <w:rPr>
          <w:b/>
          <w:sz w:val="28"/>
          <w:szCs w:val="28"/>
        </w:rPr>
        <w:t>:</w:t>
      </w:r>
    </w:p>
    <w:p w:rsidR="00600157" w:rsidRDefault="00600157" w:rsidP="00600157">
      <w:pPr>
        <w:rPr>
          <w:sz w:val="28"/>
          <w:szCs w:val="28"/>
        </w:rPr>
      </w:pPr>
      <w:r>
        <w:rPr>
          <w:sz w:val="28"/>
          <w:szCs w:val="28"/>
        </w:rPr>
        <w:t>CG PSC-PSD Board President CAPT A. R. Jones</w:t>
      </w:r>
    </w:p>
    <w:p w:rsidR="00600157" w:rsidRDefault="00600157" w:rsidP="00600157">
      <w:pPr>
        <w:rPr>
          <w:sz w:val="28"/>
          <w:szCs w:val="28"/>
        </w:rPr>
      </w:pPr>
      <w:r>
        <w:rPr>
          <w:sz w:val="28"/>
          <w:szCs w:val="28"/>
        </w:rPr>
        <w:t>CG-13 Reserve policy LTJG Precious Hill</w:t>
      </w:r>
    </w:p>
    <w:p w:rsidR="00600157" w:rsidRDefault="00600157" w:rsidP="00600157">
      <w:pPr>
        <w:rPr>
          <w:sz w:val="28"/>
          <w:szCs w:val="28"/>
        </w:rPr>
      </w:pPr>
      <w:r>
        <w:rPr>
          <w:sz w:val="28"/>
          <w:szCs w:val="28"/>
        </w:rPr>
        <w:t>CG-127 Gender Policy Advisor CDR Patricia Tutalo</w:t>
      </w:r>
    </w:p>
    <w:p w:rsidR="00600157" w:rsidRDefault="00600157" w:rsidP="00600157">
      <w:pPr>
        <w:rPr>
          <w:sz w:val="28"/>
          <w:szCs w:val="28"/>
        </w:rPr>
      </w:pPr>
      <w:r>
        <w:rPr>
          <w:sz w:val="28"/>
          <w:szCs w:val="28"/>
        </w:rPr>
        <w:t>COMDT (CG-4) Mr. Jay Main</w:t>
      </w:r>
    </w:p>
    <w:p w:rsidR="00600157" w:rsidRDefault="00600157" w:rsidP="00600157">
      <w:pPr>
        <w:rPr>
          <w:sz w:val="28"/>
          <w:szCs w:val="28"/>
        </w:rPr>
      </w:pPr>
      <w:r>
        <w:rPr>
          <w:sz w:val="28"/>
          <w:szCs w:val="28"/>
        </w:rPr>
        <w:t>CG Academy AMTCS Michael Lucas</w:t>
      </w:r>
    </w:p>
    <w:p w:rsidR="00600157" w:rsidRDefault="00600157" w:rsidP="00600157">
      <w:pPr>
        <w:rPr>
          <w:sz w:val="28"/>
          <w:szCs w:val="28"/>
        </w:rPr>
      </w:pPr>
      <w:r>
        <w:rPr>
          <w:sz w:val="28"/>
          <w:szCs w:val="28"/>
        </w:rPr>
        <w:t>MCPOCG (Deputy) Charles R. Bushey</w:t>
      </w:r>
    </w:p>
    <w:p w:rsidR="00600157" w:rsidRDefault="00600157" w:rsidP="00600157">
      <w:pPr>
        <w:rPr>
          <w:sz w:val="28"/>
          <w:szCs w:val="28"/>
        </w:rPr>
      </w:pPr>
      <w:r>
        <w:rPr>
          <w:sz w:val="28"/>
          <w:szCs w:val="28"/>
        </w:rPr>
        <w:t>DCMS (CMC) MCPO Edward F. Lewis</w:t>
      </w:r>
    </w:p>
    <w:p w:rsidR="00600157" w:rsidRDefault="00600157" w:rsidP="00600157">
      <w:pPr>
        <w:rPr>
          <w:sz w:val="28"/>
          <w:szCs w:val="28"/>
        </w:rPr>
      </w:pPr>
      <w:r>
        <w:rPr>
          <w:sz w:val="28"/>
          <w:szCs w:val="28"/>
        </w:rPr>
        <w:t>DCO (CMC) MCPO Shane Hooker</w:t>
      </w:r>
    </w:p>
    <w:p w:rsidR="00600157" w:rsidRDefault="00600157" w:rsidP="00600157">
      <w:pPr>
        <w:rPr>
          <w:sz w:val="28"/>
          <w:szCs w:val="28"/>
        </w:rPr>
      </w:pPr>
      <w:r>
        <w:rPr>
          <w:sz w:val="28"/>
          <w:szCs w:val="28"/>
        </w:rPr>
        <w:t>LANTAREA (CMC) MCPO James Bach</w:t>
      </w:r>
    </w:p>
    <w:p w:rsidR="007915EF" w:rsidRDefault="00635BF2" w:rsidP="00600157">
      <w:pPr>
        <w:rPr>
          <w:sz w:val="28"/>
          <w:szCs w:val="28"/>
        </w:rPr>
      </w:pPr>
      <w:r>
        <w:rPr>
          <w:sz w:val="28"/>
          <w:szCs w:val="28"/>
        </w:rPr>
        <w:t>PACAREA (PAC-13) CDR</w:t>
      </w:r>
      <w:r w:rsidR="007915EF">
        <w:rPr>
          <w:sz w:val="28"/>
          <w:szCs w:val="28"/>
        </w:rPr>
        <w:t xml:space="preserve"> Monica A. Hernandez</w:t>
      </w:r>
    </w:p>
    <w:p w:rsidR="00600157" w:rsidRDefault="00600157" w:rsidP="00600157">
      <w:pPr>
        <w:rPr>
          <w:sz w:val="28"/>
          <w:szCs w:val="28"/>
        </w:rPr>
      </w:pPr>
      <w:r>
        <w:rPr>
          <w:sz w:val="28"/>
          <w:szCs w:val="28"/>
        </w:rPr>
        <w:t xml:space="preserve">TRACEN Cape </w:t>
      </w:r>
      <w:proofErr w:type="gramStart"/>
      <w:r>
        <w:rPr>
          <w:sz w:val="28"/>
          <w:szCs w:val="28"/>
        </w:rPr>
        <w:t>May  MCPO</w:t>
      </w:r>
      <w:proofErr w:type="gramEnd"/>
      <w:r>
        <w:rPr>
          <w:sz w:val="28"/>
          <w:szCs w:val="28"/>
        </w:rPr>
        <w:t xml:space="preserve"> Cory L. Wadley</w:t>
      </w:r>
    </w:p>
    <w:p w:rsidR="00600157" w:rsidRDefault="00600157" w:rsidP="00600157">
      <w:pPr>
        <w:rPr>
          <w:sz w:val="28"/>
          <w:szCs w:val="28"/>
        </w:rPr>
      </w:pPr>
      <w:r>
        <w:rPr>
          <w:sz w:val="28"/>
          <w:szCs w:val="28"/>
        </w:rPr>
        <w:t>CG Auxiliary Mr. Todd Monis</w:t>
      </w:r>
    </w:p>
    <w:p w:rsidR="00600157" w:rsidRDefault="00600157" w:rsidP="00600157">
      <w:pPr>
        <w:rPr>
          <w:sz w:val="28"/>
          <w:szCs w:val="28"/>
        </w:rPr>
      </w:pPr>
    </w:p>
    <w:p w:rsidR="00600157" w:rsidRDefault="00600157" w:rsidP="00600157">
      <w:pPr>
        <w:rPr>
          <w:b/>
          <w:sz w:val="28"/>
          <w:szCs w:val="28"/>
        </w:rPr>
      </w:pPr>
      <w:r w:rsidRPr="00E20B8C">
        <w:rPr>
          <w:b/>
          <w:sz w:val="28"/>
          <w:szCs w:val="28"/>
        </w:rPr>
        <w:t>ADVISORY MEMBERS (NON-VOTING):</w:t>
      </w:r>
    </w:p>
    <w:p w:rsidR="00600157" w:rsidRDefault="00600157" w:rsidP="00600157">
      <w:pPr>
        <w:rPr>
          <w:sz w:val="28"/>
          <w:szCs w:val="28"/>
        </w:rPr>
      </w:pPr>
      <w:r>
        <w:rPr>
          <w:sz w:val="28"/>
          <w:szCs w:val="28"/>
        </w:rPr>
        <w:t>CG Clothing Design and Technical Office</w:t>
      </w:r>
    </w:p>
    <w:p w:rsidR="00600157" w:rsidRDefault="00600157" w:rsidP="00600157">
      <w:pPr>
        <w:rPr>
          <w:sz w:val="28"/>
          <w:szCs w:val="28"/>
        </w:rPr>
      </w:pPr>
      <w:r>
        <w:rPr>
          <w:sz w:val="28"/>
          <w:szCs w:val="28"/>
        </w:rPr>
        <w:t>CG Exchange System</w:t>
      </w:r>
    </w:p>
    <w:p w:rsidR="00600157" w:rsidRDefault="00600157" w:rsidP="00600157">
      <w:pPr>
        <w:rPr>
          <w:sz w:val="28"/>
          <w:szCs w:val="28"/>
        </w:rPr>
      </w:pPr>
      <w:r>
        <w:rPr>
          <w:sz w:val="28"/>
          <w:szCs w:val="28"/>
        </w:rPr>
        <w:t>CG Academy Clothing Locker</w:t>
      </w:r>
    </w:p>
    <w:p w:rsidR="00600157" w:rsidRDefault="00600157" w:rsidP="00600157">
      <w:pPr>
        <w:rPr>
          <w:sz w:val="28"/>
          <w:szCs w:val="28"/>
        </w:rPr>
      </w:pPr>
      <w:r>
        <w:rPr>
          <w:sz w:val="28"/>
          <w:szCs w:val="28"/>
        </w:rPr>
        <w:t>CG Uniform Distribution Center (UDC)</w:t>
      </w:r>
    </w:p>
    <w:p w:rsidR="00600157" w:rsidRDefault="00600157" w:rsidP="00600157">
      <w:pPr>
        <w:rPr>
          <w:sz w:val="28"/>
          <w:szCs w:val="28"/>
        </w:rPr>
      </w:pPr>
      <w:r>
        <w:rPr>
          <w:sz w:val="28"/>
          <w:szCs w:val="28"/>
        </w:rPr>
        <w:t>Commandant (CG-843)-Procurement</w:t>
      </w:r>
    </w:p>
    <w:p w:rsidR="00600157" w:rsidRDefault="00600157" w:rsidP="00600157">
      <w:pPr>
        <w:rPr>
          <w:sz w:val="28"/>
          <w:szCs w:val="28"/>
        </w:rPr>
      </w:pPr>
      <w:r>
        <w:rPr>
          <w:sz w:val="28"/>
          <w:szCs w:val="28"/>
        </w:rPr>
        <w:t>Commandant (CG-113) – Safety</w:t>
      </w:r>
    </w:p>
    <w:p w:rsidR="00600157" w:rsidRDefault="00600157" w:rsidP="00600157">
      <w:pPr>
        <w:rPr>
          <w:sz w:val="28"/>
          <w:szCs w:val="28"/>
        </w:rPr>
      </w:pPr>
    </w:p>
    <w:p w:rsidR="00600157" w:rsidRDefault="00600157" w:rsidP="00600157">
      <w:pPr>
        <w:rPr>
          <w:b/>
          <w:sz w:val="28"/>
          <w:szCs w:val="28"/>
        </w:rPr>
      </w:pPr>
      <w:r w:rsidRPr="00F754F3">
        <w:rPr>
          <w:b/>
          <w:sz w:val="28"/>
          <w:szCs w:val="28"/>
        </w:rPr>
        <w:t>PSC-PSD-mu Staff:</w:t>
      </w:r>
    </w:p>
    <w:p w:rsidR="00600157" w:rsidRDefault="00600157" w:rsidP="00600157">
      <w:pPr>
        <w:rPr>
          <w:sz w:val="28"/>
          <w:szCs w:val="28"/>
        </w:rPr>
      </w:pPr>
      <w:r>
        <w:rPr>
          <w:sz w:val="28"/>
          <w:szCs w:val="28"/>
        </w:rPr>
        <w:t>Mr. Hayes Davis – Uniform Program Manager</w:t>
      </w:r>
    </w:p>
    <w:p w:rsidR="00600157" w:rsidRDefault="00600157" w:rsidP="00600157">
      <w:pPr>
        <w:rPr>
          <w:sz w:val="28"/>
          <w:szCs w:val="28"/>
        </w:rPr>
      </w:pPr>
      <w:r>
        <w:rPr>
          <w:sz w:val="28"/>
          <w:szCs w:val="28"/>
        </w:rPr>
        <w:t>Mr. Rockwood Ennis – Asst. Program Manager</w:t>
      </w:r>
    </w:p>
    <w:p w:rsidR="00600157" w:rsidRDefault="00600157" w:rsidP="00600157">
      <w:pPr>
        <w:rPr>
          <w:sz w:val="28"/>
          <w:szCs w:val="28"/>
        </w:rPr>
      </w:pPr>
      <w:r>
        <w:rPr>
          <w:sz w:val="28"/>
          <w:szCs w:val="28"/>
        </w:rPr>
        <w:t>CWO Kevin Watson – Procurement/Funds Management</w:t>
      </w:r>
    </w:p>
    <w:p w:rsidR="00600157" w:rsidRDefault="00600157" w:rsidP="00600157">
      <w:pPr>
        <w:rPr>
          <w:sz w:val="28"/>
          <w:szCs w:val="28"/>
        </w:rPr>
      </w:pPr>
      <w:r>
        <w:rPr>
          <w:sz w:val="28"/>
          <w:szCs w:val="28"/>
        </w:rPr>
        <w:t xml:space="preserve">CWO Alex J Acevedo – Uniform Policy </w:t>
      </w:r>
    </w:p>
    <w:p w:rsidR="00600157" w:rsidRDefault="00600157" w:rsidP="00600157">
      <w:pPr>
        <w:rPr>
          <w:sz w:val="28"/>
          <w:szCs w:val="28"/>
        </w:rPr>
      </w:pPr>
      <w:r>
        <w:rPr>
          <w:sz w:val="28"/>
          <w:szCs w:val="28"/>
        </w:rPr>
        <w:t>SUMMARIZED AGENDA:</w:t>
      </w:r>
    </w:p>
    <w:p w:rsidR="00600157" w:rsidRDefault="00600157" w:rsidP="00600157">
      <w:pPr>
        <w:rPr>
          <w:sz w:val="28"/>
          <w:szCs w:val="28"/>
        </w:rPr>
      </w:pPr>
      <w:r>
        <w:rPr>
          <w:sz w:val="28"/>
          <w:szCs w:val="28"/>
        </w:rPr>
        <w:t>Time: 0745-0815 Board and Advisory Members Arrive and become settled</w:t>
      </w:r>
    </w:p>
    <w:p w:rsidR="00600157" w:rsidRDefault="00600157" w:rsidP="00600157">
      <w:pPr>
        <w:rPr>
          <w:sz w:val="28"/>
          <w:szCs w:val="28"/>
        </w:rPr>
      </w:pPr>
      <w:r>
        <w:rPr>
          <w:sz w:val="28"/>
          <w:szCs w:val="28"/>
        </w:rPr>
        <w:t xml:space="preserve">0815-0830 Board and Advisory </w:t>
      </w:r>
      <w:proofErr w:type="gramStart"/>
      <w:r>
        <w:rPr>
          <w:sz w:val="28"/>
          <w:szCs w:val="28"/>
        </w:rPr>
        <w:t>members</w:t>
      </w:r>
      <w:proofErr w:type="gramEnd"/>
      <w:r>
        <w:rPr>
          <w:sz w:val="28"/>
          <w:szCs w:val="28"/>
        </w:rPr>
        <w:t xml:space="preserve"> introductions- CAPT A. R. Jones.</w:t>
      </w:r>
    </w:p>
    <w:p w:rsidR="00600157" w:rsidRDefault="00600157" w:rsidP="00600157">
      <w:pPr>
        <w:rPr>
          <w:sz w:val="28"/>
          <w:szCs w:val="28"/>
        </w:rPr>
      </w:pPr>
      <w:r>
        <w:rPr>
          <w:sz w:val="28"/>
          <w:szCs w:val="28"/>
        </w:rPr>
        <w:t>Logistical Arrangements (snacks, etc.) Mr. Davis</w:t>
      </w:r>
    </w:p>
    <w:p w:rsidR="00600157" w:rsidRDefault="00600157" w:rsidP="00600157">
      <w:pPr>
        <w:rPr>
          <w:sz w:val="28"/>
          <w:szCs w:val="28"/>
        </w:rPr>
      </w:pPr>
      <w:r>
        <w:rPr>
          <w:sz w:val="28"/>
          <w:szCs w:val="28"/>
        </w:rPr>
        <w:t>0830-0850 PSC Welcome Remarks CAPT Prestidge</w:t>
      </w:r>
    </w:p>
    <w:p w:rsidR="00600157" w:rsidRDefault="00600157" w:rsidP="00600157">
      <w:pPr>
        <w:rPr>
          <w:sz w:val="28"/>
          <w:szCs w:val="28"/>
        </w:rPr>
      </w:pPr>
      <w:r>
        <w:rPr>
          <w:sz w:val="28"/>
          <w:szCs w:val="28"/>
        </w:rPr>
        <w:t>0850-0930 Review of UB Charter/Ground Rules CAPT A. R. Jones/Mr. Davis</w:t>
      </w:r>
    </w:p>
    <w:p w:rsidR="00600157" w:rsidRDefault="00600157" w:rsidP="00600157">
      <w:pPr>
        <w:rPr>
          <w:sz w:val="28"/>
          <w:szCs w:val="28"/>
        </w:rPr>
      </w:pPr>
      <w:r>
        <w:rPr>
          <w:sz w:val="28"/>
          <w:szCs w:val="28"/>
        </w:rPr>
        <w:t>0930-1200 Board Review of Recommendations</w:t>
      </w:r>
    </w:p>
    <w:p w:rsidR="00600157" w:rsidRDefault="00600157" w:rsidP="00600157">
      <w:pPr>
        <w:rPr>
          <w:sz w:val="28"/>
          <w:szCs w:val="28"/>
        </w:rPr>
      </w:pPr>
      <w:r>
        <w:rPr>
          <w:sz w:val="28"/>
          <w:szCs w:val="28"/>
        </w:rPr>
        <w:t>1200-1300 Lunch</w:t>
      </w:r>
    </w:p>
    <w:p w:rsidR="00600157" w:rsidRDefault="00600157" w:rsidP="00600157">
      <w:pPr>
        <w:rPr>
          <w:sz w:val="28"/>
          <w:szCs w:val="28"/>
        </w:rPr>
      </w:pPr>
      <w:r>
        <w:rPr>
          <w:sz w:val="28"/>
          <w:szCs w:val="28"/>
        </w:rPr>
        <w:t>1300-1530 Board Review of Recommendations (Continued)</w:t>
      </w:r>
    </w:p>
    <w:p w:rsidR="00600157" w:rsidRDefault="00600157" w:rsidP="00600157">
      <w:pPr>
        <w:rPr>
          <w:sz w:val="28"/>
          <w:szCs w:val="28"/>
        </w:rPr>
      </w:pPr>
      <w:r>
        <w:rPr>
          <w:sz w:val="28"/>
          <w:szCs w:val="28"/>
        </w:rPr>
        <w:t>1530-1600 Uniform Board wrap up, initiatives and delineations of items for further review.</w:t>
      </w:r>
    </w:p>
    <w:p w:rsidR="00600157" w:rsidRDefault="00600157" w:rsidP="00600157">
      <w:pPr>
        <w:rPr>
          <w:sz w:val="28"/>
          <w:szCs w:val="28"/>
        </w:rPr>
      </w:pPr>
    </w:p>
    <w:p w:rsidR="00600157" w:rsidRDefault="00600157" w:rsidP="00600157">
      <w:pPr>
        <w:rPr>
          <w:b/>
          <w:sz w:val="28"/>
          <w:szCs w:val="28"/>
        </w:rPr>
      </w:pPr>
      <w:r w:rsidRPr="00D12D9F">
        <w:rPr>
          <w:b/>
          <w:sz w:val="28"/>
          <w:szCs w:val="28"/>
        </w:rPr>
        <w:t>UNIFORM BOARD 48 ITEMS HELD FOR FURTHER EVALUATION BY THE UNIFORM PROGRAM.</w:t>
      </w:r>
    </w:p>
    <w:p w:rsidR="00600157" w:rsidRPr="009133B2" w:rsidRDefault="00600157" w:rsidP="006001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w:t>
      </w:r>
      <w:r w:rsidRPr="009133B2">
        <w:rPr>
          <w:sz w:val="24"/>
          <w:szCs w:val="24"/>
        </w:rPr>
        <w:t xml:space="preserve">A. Next Generation Coast Guard Utility Uniform (CGU):  The Uniform Program has received authorization to make significant changes in the appearance and construction of the current ODU. We will be applying the Navy Working Uniform (NWU) Type III pattern as the primary pattern for the new Coast Guard Utility (CGU) produced in CG Blue. This next generation uniform will also incorporate a lightweight material variant. These changes </w:t>
      </w:r>
      <w:proofErr w:type="gramStart"/>
      <w:r w:rsidRPr="009133B2">
        <w:rPr>
          <w:sz w:val="24"/>
          <w:szCs w:val="24"/>
        </w:rPr>
        <w:t>will not be promulgated</w:t>
      </w:r>
      <w:proofErr w:type="gramEnd"/>
      <w:r w:rsidRPr="009133B2">
        <w:rPr>
          <w:sz w:val="24"/>
          <w:szCs w:val="24"/>
        </w:rPr>
        <w:t xml:space="preserve"> in the upcoming manual change that will incorporate UB 48 decisions, but will be added in a subsequent change once all production/rollout details have been finalized.</w:t>
      </w:r>
    </w:p>
    <w:p w:rsidR="00600157" w:rsidRPr="009133B2" w:rsidRDefault="00600157" w:rsidP="006001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sidRPr="009133B2">
        <w:rPr>
          <w:sz w:val="24"/>
          <w:szCs w:val="24"/>
        </w:rPr>
        <w:t xml:space="preserve">     B. Performance Physical Fitness Uniforms:  The Uniform Program is currently in development of new physical fitness shirt, shorts, and fitness suit utilizing the latest in performance athletic wear materials.</w:t>
      </w:r>
    </w:p>
    <w:p w:rsidR="00600157" w:rsidRPr="009133B2" w:rsidRDefault="00600157" w:rsidP="006001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sidRPr="009133B2">
        <w:rPr>
          <w:sz w:val="24"/>
          <w:szCs w:val="24"/>
        </w:rPr>
        <w:t xml:space="preserve">     C. Tactical shirt/LE shirt:  The tactical shirt with the breathable chest area and ODU Sleeves was approved for development and testing of a shirt that </w:t>
      </w:r>
      <w:proofErr w:type="gramStart"/>
      <w:r w:rsidRPr="009133B2">
        <w:rPr>
          <w:sz w:val="24"/>
          <w:szCs w:val="24"/>
        </w:rPr>
        <w:t>would be used</w:t>
      </w:r>
      <w:proofErr w:type="gramEnd"/>
      <w:r w:rsidRPr="009133B2">
        <w:rPr>
          <w:sz w:val="24"/>
          <w:szCs w:val="24"/>
        </w:rPr>
        <w:t xml:space="preserve"> when wearing outer ballistic protection and/or a life jacket.  The shirt would be worn with the ODU trousers, and designed to be worn under gear only and not as a regular ODU shirt.</w:t>
      </w:r>
    </w:p>
    <w:p w:rsidR="00600157" w:rsidRPr="009133B2" w:rsidRDefault="00600157" w:rsidP="006001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sidRPr="009133B2">
        <w:rPr>
          <w:sz w:val="24"/>
          <w:szCs w:val="24"/>
        </w:rPr>
        <w:t xml:space="preserve">     D. Female Combination Cap:  The Uniform Board voted favorably to test a female Combo Cap similar to the male’s cap in appearance and slightly </w:t>
      </w:r>
      <w:proofErr w:type="gramStart"/>
      <w:r w:rsidRPr="009133B2">
        <w:rPr>
          <w:sz w:val="24"/>
          <w:szCs w:val="24"/>
        </w:rPr>
        <w:t>smaller in size</w:t>
      </w:r>
      <w:proofErr w:type="gramEnd"/>
      <w:r w:rsidRPr="009133B2">
        <w:rPr>
          <w:sz w:val="24"/>
          <w:szCs w:val="24"/>
        </w:rPr>
        <w:t>.</w:t>
      </w:r>
    </w:p>
    <w:p w:rsidR="00600157" w:rsidRPr="009133B2" w:rsidRDefault="00600157" w:rsidP="006001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sidRPr="009133B2">
        <w:rPr>
          <w:sz w:val="24"/>
          <w:szCs w:val="24"/>
        </w:rPr>
        <w:t xml:space="preserve">     E. Refine/improve Badges, Devices and Insignia locations:  This initiative will look at moving accoutrement locations as listed in Ref A to better accommodate the various numbers and sizes of accoutrements a member </w:t>
      </w:r>
      <w:proofErr w:type="gramStart"/>
      <w:r w:rsidRPr="009133B2">
        <w:rPr>
          <w:sz w:val="24"/>
          <w:szCs w:val="24"/>
        </w:rPr>
        <w:t>may be authorized</w:t>
      </w:r>
      <w:proofErr w:type="gramEnd"/>
      <w:r w:rsidRPr="009133B2">
        <w:rPr>
          <w:sz w:val="24"/>
          <w:szCs w:val="24"/>
        </w:rPr>
        <w:t xml:space="preserve"> to wear at any given time. CMC board members noted that the CMC badge locations are not optimal and </w:t>
      </w:r>
      <w:proofErr w:type="gramStart"/>
      <w:r w:rsidRPr="009133B2">
        <w:rPr>
          <w:sz w:val="24"/>
          <w:szCs w:val="24"/>
        </w:rPr>
        <w:t>should be changed</w:t>
      </w:r>
      <w:proofErr w:type="gramEnd"/>
      <w:r w:rsidRPr="009133B2">
        <w:rPr>
          <w:sz w:val="24"/>
          <w:szCs w:val="24"/>
        </w:rPr>
        <w:t xml:space="preserve">.  They mentioned that the wear policy for female CMCs may be key to the locations, but wanted further review.  Once this review is complete and locations </w:t>
      </w:r>
      <w:proofErr w:type="gramStart"/>
      <w:r w:rsidRPr="009133B2">
        <w:rPr>
          <w:sz w:val="24"/>
          <w:szCs w:val="24"/>
        </w:rPr>
        <w:t>are identified</w:t>
      </w:r>
      <w:proofErr w:type="gramEnd"/>
      <w:r w:rsidRPr="009133B2">
        <w:rPr>
          <w:sz w:val="24"/>
          <w:szCs w:val="24"/>
        </w:rPr>
        <w:t>, the results will be voted on by the board.  This proposal is specifically looking at moving all items off the pockets, onto or above the pocket flap.</w:t>
      </w:r>
    </w:p>
    <w:p w:rsidR="00600157" w:rsidRDefault="00600157" w:rsidP="00600157">
      <w:pPr>
        <w:rPr>
          <w:sz w:val="28"/>
          <w:szCs w:val="28"/>
        </w:rPr>
      </w:pPr>
    </w:p>
    <w:p w:rsidR="00600157" w:rsidRPr="00D12D9F" w:rsidRDefault="00600157" w:rsidP="00600157">
      <w:pPr>
        <w:rPr>
          <w:b/>
          <w:sz w:val="28"/>
          <w:szCs w:val="28"/>
        </w:rPr>
      </w:pPr>
      <w:r w:rsidRPr="00D12D9F">
        <w:rPr>
          <w:b/>
          <w:sz w:val="28"/>
          <w:szCs w:val="28"/>
        </w:rPr>
        <w:t>UNIFORM BOARD #48 DISSAPROVED ITEMS</w:t>
      </w:r>
    </w:p>
    <w:p w:rsidR="00600157" w:rsidRDefault="00600157" w:rsidP="00600157">
      <w:pPr>
        <w:rPr>
          <w:sz w:val="28"/>
          <w:szCs w:val="28"/>
        </w:rPr>
      </w:pPr>
      <w:r w:rsidRPr="00D12D9F">
        <w:rPr>
          <w:b/>
          <w:sz w:val="28"/>
          <w:szCs w:val="28"/>
          <w:u w:val="single"/>
        </w:rPr>
        <w:t xml:space="preserve">The </w:t>
      </w:r>
      <w:proofErr w:type="gramStart"/>
      <w:r w:rsidRPr="00D12D9F">
        <w:rPr>
          <w:b/>
          <w:sz w:val="28"/>
          <w:szCs w:val="28"/>
          <w:u w:val="single"/>
        </w:rPr>
        <w:t>following items were disapproved by the Uniform Board</w:t>
      </w:r>
      <w:proofErr w:type="gramEnd"/>
      <w:r>
        <w:rPr>
          <w:sz w:val="28"/>
          <w:szCs w:val="28"/>
        </w:rPr>
        <w:t>.</w:t>
      </w:r>
    </w:p>
    <w:p w:rsidR="00600157" w:rsidRDefault="00600157" w:rsidP="00600157">
      <w:pPr>
        <w:rPr>
          <w:sz w:val="28"/>
          <w:szCs w:val="28"/>
        </w:rPr>
      </w:pPr>
      <w:r>
        <w:rPr>
          <w:sz w:val="28"/>
          <w:szCs w:val="28"/>
        </w:rPr>
        <w:t xml:space="preserve"> </w:t>
      </w:r>
    </w:p>
    <w:p w:rsidR="00600157" w:rsidRDefault="00600157" w:rsidP="00600157">
      <w:pPr>
        <w:rPr>
          <w:sz w:val="24"/>
          <w:szCs w:val="24"/>
        </w:rPr>
      </w:pPr>
      <w:r w:rsidRPr="002C0A95">
        <w:rPr>
          <w:sz w:val="24"/>
          <w:szCs w:val="24"/>
        </w:rPr>
        <w:t xml:space="preserve">1.  </w:t>
      </w:r>
      <w:r w:rsidRPr="002C0A95">
        <w:rPr>
          <w:b/>
          <w:sz w:val="24"/>
          <w:szCs w:val="24"/>
        </w:rPr>
        <w:t>BALL CAP – AUTHORIZE VISOR ORNAMENTATION FOR SENIOR OFFICERS</w:t>
      </w:r>
      <w:r w:rsidRPr="002C0A95">
        <w:rPr>
          <w:sz w:val="24"/>
          <w:szCs w:val="24"/>
        </w:rPr>
        <w:t xml:space="preserve"> Recommend the U.S. Coast Guard resume visor ornamentation for O-5 and above to regain our equitable stature as a naval service while honoring our past and future profession. This will help distinguish senior officer from a distance as well as allow for uniformity during inter-service events with members of the equivalent rank in the U.S. Navy, which authorizes the golden oak leaf embellishments on their unit ball caps. The Cost of this change would be borne by the members who purchase these ball caps, which is a relatively small percentage of Coast Guard members.</w:t>
      </w:r>
    </w:p>
    <w:p w:rsidR="00600157" w:rsidRDefault="00600157" w:rsidP="00600157">
      <w:pPr>
        <w:rPr>
          <w:sz w:val="24"/>
          <w:szCs w:val="24"/>
        </w:rPr>
      </w:pPr>
      <w:r>
        <w:rPr>
          <w:sz w:val="24"/>
          <w:szCs w:val="24"/>
        </w:rPr>
        <w:t xml:space="preserve">2.  </w:t>
      </w:r>
      <w:r w:rsidRPr="002C0A95">
        <w:rPr>
          <w:b/>
        </w:rPr>
        <w:t>AUTHORIZE WEAR OF THE CG RECRUITING BADGE WITH ODU-CLOTH VERSION</w:t>
      </w:r>
      <w:r>
        <w:rPr>
          <w:b/>
        </w:rPr>
        <w:t xml:space="preserve"> </w:t>
      </w:r>
      <w:r w:rsidRPr="00A370D2">
        <w:rPr>
          <w:sz w:val="24"/>
          <w:szCs w:val="24"/>
        </w:rPr>
        <w:t xml:space="preserve">Recommend </w:t>
      </w:r>
      <w:proofErr w:type="gramStart"/>
      <w:r w:rsidRPr="00A370D2">
        <w:rPr>
          <w:sz w:val="24"/>
          <w:szCs w:val="24"/>
        </w:rPr>
        <w:t>to replace</w:t>
      </w:r>
      <w:proofErr w:type="gramEnd"/>
      <w:r w:rsidRPr="00A370D2">
        <w:rPr>
          <w:sz w:val="24"/>
          <w:szCs w:val="24"/>
        </w:rPr>
        <w:t xml:space="preserve"> the metal Coast Guard Recruiting Identification Badge with cloth version on the ODU. This will help to reduce the breaking of badges, save the Coast Guard money, and will align Coast Guard recruiting with other Coast Guard badges that are made of cloth.</w:t>
      </w:r>
    </w:p>
    <w:p w:rsidR="00600157" w:rsidRDefault="00600157" w:rsidP="00600157">
      <w:pPr>
        <w:rPr>
          <w:b/>
        </w:rPr>
      </w:pPr>
      <w:r>
        <w:rPr>
          <w:sz w:val="24"/>
          <w:szCs w:val="24"/>
        </w:rPr>
        <w:t xml:space="preserve">3.  </w:t>
      </w:r>
      <w:r w:rsidRPr="00B74577">
        <w:rPr>
          <w:b/>
        </w:rPr>
        <w:t>UPDATE CG SURFMAN QUALIFICATION INSIGNIA TITLE</w:t>
      </w:r>
      <w:r w:rsidRPr="00B74577">
        <w:rPr>
          <w:sz w:val="24"/>
          <w:szCs w:val="24"/>
        </w:rPr>
        <w:t xml:space="preserve"> </w:t>
      </w:r>
      <w:r>
        <w:rPr>
          <w:sz w:val="24"/>
          <w:szCs w:val="24"/>
        </w:rPr>
        <w:t xml:space="preserve">                                       </w:t>
      </w:r>
      <w:r w:rsidRPr="00BA556A">
        <w:rPr>
          <w:sz w:val="24"/>
          <w:szCs w:val="24"/>
        </w:rPr>
        <w:t>Re</w:t>
      </w:r>
      <w:r>
        <w:rPr>
          <w:sz w:val="24"/>
          <w:szCs w:val="24"/>
        </w:rPr>
        <w:t>commend</w:t>
      </w:r>
      <w:r w:rsidRPr="00BA556A">
        <w:rPr>
          <w:sz w:val="24"/>
          <w:szCs w:val="24"/>
        </w:rPr>
        <w:t xml:space="preserve"> to have the SURFMAN designation renamed to SURF COXSWAIN or something gender neutral and not necessarily male specific.</w:t>
      </w:r>
      <w:r>
        <w:rPr>
          <w:b/>
        </w:rPr>
        <w:t xml:space="preserve"> </w:t>
      </w:r>
    </w:p>
    <w:p w:rsidR="00600157" w:rsidRDefault="00600157" w:rsidP="00600157">
      <w:pPr>
        <w:rPr>
          <w:b/>
        </w:rPr>
      </w:pPr>
      <w:r>
        <w:rPr>
          <w:b/>
        </w:rPr>
        <w:t xml:space="preserve">4.   </w:t>
      </w:r>
      <w:r w:rsidRPr="00B74577">
        <w:rPr>
          <w:b/>
        </w:rPr>
        <w:t xml:space="preserve">UPDATE USCG MARINE INSPECTORS COVERALLS REQUIREMENTS                                              </w:t>
      </w:r>
      <w:r w:rsidRPr="00B74577">
        <w:t>Recommend</w:t>
      </w:r>
      <w:r w:rsidRPr="00B74577">
        <w:rPr>
          <w:sz w:val="24"/>
          <w:szCs w:val="24"/>
        </w:rPr>
        <w:t xml:space="preserve"> USCG Marine Inspectors/Facility Inspectors the wear of the American flag on the left shoulder the same as other NATO/Expeditionary forces on foreign vessels/platforms. This could readily distinguish American personnel to the crew especially when a marine inspection team is wearing a backpack or safety vest, which covers up the front and back USCG block lettering.</w:t>
      </w:r>
      <w:r>
        <w:rPr>
          <w:b/>
        </w:rPr>
        <w:t xml:space="preserve"> </w:t>
      </w:r>
    </w:p>
    <w:p w:rsidR="00600157" w:rsidRDefault="00600157" w:rsidP="00600157">
      <w:pPr>
        <w:rPr>
          <w:sz w:val="24"/>
          <w:szCs w:val="24"/>
        </w:rPr>
      </w:pPr>
      <w:r>
        <w:rPr>
          <w:b/>
        </w:rPr>
        <w:t xml:space="preserve">5.   </w:t>
      </w:r>
      <w:r w:rsidRPr="00B74577">
        <w:rPr>
          <w:b/>
        </w:rPr>
        <w:t xml:space="preserve">AUTHORIZE WEAR OF THE (NAVY) KHAKI UNIFORMS FOR CG CHIEFS AND ABOVE AS A SUMMER SEASONAL UNIFORM FROM APRIL </w:t>
      </w:r>
      <w:proofErr w:type="gramStart"/>
      <w:r w:rsidRPr="00B74577">
        <w:rPr>
          <w:b/>
        </w:rPr>
        <w:t>1</w:t>
      </w:r>
      <w:r w:rsidRPr="00B74577">
        <w:rPr>
          <w:b/>
          <w:vertAlign w:val="superscript"/>
        </w:rPr>
        <w:t>ST</w:t>
      </w:r>
      <w:proofErr w:type="gramEnd"/>
      <w:r w:rsidRPr="00B74577">
        <w:rPr>
          <w:b/>
        </w:rPr>
        <w:t xml:space="preserve"> – OCTOBER 31</w:t>
      </w:r>
      <w:r w:rsidRPr="00B74577">
        <w:rPr>
          <w:b/>
          <w:vertAlign w:val="superscript"/>
        </w:rPr>
        <w:t>ST</w:t>
      </w:r>
      <w:r>
        <w:rPr>
          <w:b/>
        </w:rPr>
        <w:t xml:space="preserve">                                                  </w:t>
      </w:r>
      <w:r w:rsidRPr="00B74577">
        <w:rPr>
          <w:sz w:val="24"/>
          <w:szCs w:val="24"/>
        </w:rPr>
        <w:t xml:space="preserve">Allow the wear of the Khaki Uniform for chiefs and above. Implementing this uniform option would incur little to no additional cost due to the Navy Exchange (NEX) carrying most required items for the uniform to </w:t>
      </w:r>
      <w:proofErr w:type="gramStart"/>
      <w:r w:rsidRPr="00B74577">
        <w:rPr>
          <w:sz w:val="24"/>
          <w:szCs w:val="24"/>
        </w:rPr>
        <w:t>be worn</w:t>
      </w:r>
      <w:proofErr w:type="gramEnd"/>
      <w:r w:rsidRPr="00B74577">
        <w:rPr>
          <w:sz w:val="24"/>
          <w:szCs w:val="24"/>
        </w:rPr>
        <w:t xml:space="preserve"> with a garrison cover. The </w:t>
      </w:r>
      <w:proofErr w:type="gramStart"/>
      <w:r w:rsidRPr="00B74577">
        <w:rPr>
          <w:sz w:val="24"/>
          <w:szCs w:val="24"/>
        </w:rPr>
        <w:t>officer combination cap band</w:t>
      </w:r>
      <w:proofErr w:type="gramEnd"/>
      <w:r w:rsidRPr="00B74577">
        <w:rPr>
          <w:sz w:val="24"/>
          <w:szCs w:val="24"/>
        </w:rPr>
        <w:t xml:space="preserve"> would have to be black and is not currently manufactured (although a black cap band for chiefs is currently available.</w:t>
      </w:r>
    </w:p>
    <w:p w:rsidR="00600157" w:rsidRDefault="00600157" w:rsidP="00600157">
      <w:pPr>
        <w:rPr>
          <w:sz w:val="24"/>
          <w:szCs w:val="24"/>
        </w:rPr>
      </w:pPr>
      <w:r>
        <w:rPr>
          <w:sz w:val="24"/>
          <w:szCs w:val="24"/>
        </w:rPr>
        <w:t xml:space="preserve">6.  </w:t>
      </w:r>
      <w:r w:rsidRPr="00640AF0">
        <w:rPr>
          <w:b/>
        </w:rPr>
        <w:t>STANDARDIZED THE WEAR OF RIBBON/MEDAL ATTACHMENTS</w:t>
      </w:r>
      <w:r>
        <w:rPr>
          <w:b/>
        </w:rPr>
        <w:t xml:space="preserve">                                               </w:t>
      </w:r>
      <w:r w:rsidRPr="00640AF0">
        <w:rPr>
          <w:sz w:val="24"/>
          <w:szCs w:val="24"/>
        </w:rPr>
        <w:t xml:space="preserve">Recommend that symmetrically spaced ribbon/medal attachments become the </w:t>
      </w:r>
      <w:r w:rsidRPr="00640AF0">
        <w:rPr>
          <w:b/>
          <w:sz w:val="24"/>
          <w:szCs w:val="24"/>
        </w:rPr>
        <w:t>only</w:t>
      </w:r>
      <w:r w:rsidRPr="00640AF0">
        <w:rPr>
          <w:sz w:val="24"/>
          <w:szCs w:val="24"/>
        </w:rPr>
        <w:t xml:space="preserve"> available option for Coast Guard members. This no-cost solution will standardize ribbon/medal attachment (stars, hourglasses, oak, oak leaf clusters, etc.) arrangement as described in CIM 1020.6J.</w:t>
      </w:r>
    </w:p>
    <w:p w:rsidR="00600157" w:rsidRDefault="00600157" w:rsidP="00600157">
      <w:pPr>
        <w:rPr>
          <w:rFonts w:ascii="Calibri" w:hAnsi="Calibri"/>
          <w:b/>
          <w:caps/>
          <w:color w:val="000000"/>
        </w:rPr>
      </w:pPr>
      <w:r>
        <w:rPr>
          <w:sz w:val="24"/>
          <w:szCs w:val="24"/>
        </w:rPr>
        <w:t xml:space="preserve">7. </w:t>
      </w:r>
      <w:r w:rsidRPr="00640AF0">
        <w:rPr>
          <w:b/>
          <w:caps/>
          <w:color w:val="000000"/>
        </w:rPr>
        <w:t>Authorize the wear of more than two qualification insigniA</w:t>
      </w:r>
      <w:r>
        <w:rPr>
          <w:b/>
          <w:caps/>
          <w:color w:val="000000"/>
        </w:rPr>
        <w:t xml:space="preserve">                 </w:t>
      </w:r>
      <w:r>
        <w:rPr>
          <w:rFonts w:ascii="Calibri" w:hAnsi="Calibri"/>
          <w:b/>
          <w:caps/>
          <w:color w:val="000000"/>
        </w:rPr>
        <w:t xml:space="preserve">  </w:t>
      </w:r>
      <w:r w:rsidRPr="008B607B">
        <w:rPr>
          <w:sz w:val="24"/>
          <w:szCs w:val="24"/>
        </w:rPr>
        <w:t xml:space="preserve">Authorized the wear of two qualification insignia on the Operational Dress Uniform. Both Qualification insignias </w:t>
      </w:r>
      <w:proofErr w:type="gramStart"/>
      <w:r w:rsidRPr="008B607B">
        <w:rPr>
          <w:sz w:val="24"/>
          <w:szCs w:val="24"/>
        </w:rPr>
        <w:t>should be worn</w:t>
      </w:r>
      <w:proofErr w:type="gramEnd"/>
      <w:r w:rsidRPr="008B607B">
        <w:rPr>
          <w:sz w:val="24"/>
          <w:szCs w:val="24"/>
        </w:rPr>
        <w:t xml:space="preserve"> on the wearers left breast pocket; most current insignia on the top and next current/prior insignia on the bottom, positioned on or below the pocket flap.  Only additional cost will be for the member by tailoring the second insignia to the uniform</w:t>
      </w:r>
      <w:r>
        <w:rPr>
          <w:sz w:val="24"/>
          <w:szCs w:val="24"/>
        </w:rPr>
        <w:t>.</w:t>
      </w:r>
    </w:p>
    <w:p w:rsidR="00600157" w:rsidRDefault="00600157" w:rsidP="00600157">
      <w:pPr>
        <w:rPr>
          <w:sz w:val="24"/>
          <w:szCs w:val="24"/>
        </w:rPr>
      </w:pPr>
      <w:r>
        <w:rPr>
          <w:rFonts w:ascii="Calibri" w:hAnsi="Calibri"/>
          <w:b/>
          <w:caps/>
          <w:color w:val="000000"/>
        </w:rPr>
        <w:t xml:space="preserve">8.  </w:t>
      </w:r>
      <w:r w:rsidRPr="00640AF0">
        <w:rPr>
          <w:b/>
        </w:rPr>
        <w:t>AUTHORIZE WEAR OF GOLD SERVICE STRIPES ON SDB JACKET FOR CHIEF WARRANT OFFICERS</w:t>
      </w:r>
      <w:r>
        <w:rPr>
          <w:b/>
        </w:rPr>
        <w:t xml:space="preserve">                                     </w:t>
      </w:r>
      <w:r w:rsidRPr="00640AF0">
        <w:rPr>
          <w:b/>
          <w:caps/>
          <w:color w:val="000000"/>
        </w:rPr>
        <w:t xml:space="preserve"> </w:t>
      </w:r>
      <w:r>
        <w:rPr>
          <w:b/>
          <w:caps/>
          <w:color w:val="000000"/>
        </w:rPr>
        <w:t xml:space="preserve">                                                                                                          </w:t>
      </w:r>
      <w:r w:rsidRPr="00640AF0">
        <w:rPr>
          <w:sz w:val="24"/>
          <w:szCs w:val="24"/>
        </w:rPr>
        <w:t xml:space="preserve">Recommend adding service gold stripes to the SDB jacket for Chief Warrant Officers. It would create a visual contrast between an O-1 and a CWO. Unlike the Army and </w:t>
      </w:r>
      <w:proofErr w:type="gramStart"/>
      <w:r w:rsidRPr="00640AF0">
        <w:rPr>
          <w:sz w:val="24"/>
          <w:szCs w:val="24"/>
        </w:rPr>
        <w:t>marine</w:t>
      </w:r>
      <w:proofErr w:type="gramEnd"/>
      <w:r w:rsidRPr="00640AF0">
        <w:rPr>
          <w:sz w:val="24"/>
          <w:szCs w:val="24"/>
        </w:rPr>
        <w:t xml:space="preserve"> Corps, all CWO’s came from enlisted ranks. Service stripes will remind our enlisted members that our CWO’s </w:t>
      </w:r>
      <w:proofErr w:type="gramStart"/>
      <w:r w:rsidRPr="00640AF0">
        <w:rPr>
          <w:sz w:val="24"/>
          <w:szCs w:val="24"/>
        </w:rPr>
        <w:t>were once enlisted</w:t>
      </w:r>
      <w:proofErr w:type="gramEnd"/>
      <w:r w:rsidRPr="007F1BAD">
        <w:rPr>
          <w:sz w:val="24"/>
          <w:szCs w:val="24"/>
        </w:rPr>
        <w:t>.</w:t>
      </w:r>
    </w:p>
    <w:p w:rsidR="00600157" w:rsidRDefault="00600157" w:rsidP="00600157">
      <w:pPr>
        <w:rPr>
          <w:b/>
        </w:rPr>
      </w:pPr>
      <w:r>
        <w:rPr>
          <w:sz w:val="24"/>
          <w:szCs w:val="24"/>
        </w:rPr>
        <w:t xml:space="preserve">9. </w:t>
      </w:r>
      <w:r w:rsidRPr="00A45C4A">
        <w:rPr>
          <w:b/>
        </w:rPr>
        <w:t>AUTHORIZE WEAR OF THE “U.S.” LAPEL PINS ON COAST GUARD DRESS UNIFORMS.</w:t>
      </w:r>
      <w:r>
        <w:rPr>
          <w:b/>
        </w:rPr>
        <w:t xml:space="preserve">                                                 </w:t>
      </w:r>
      <w:r w:rsidRPr="00375C1F">
        <w:rPr>
          <w:sz w:val="24"/>
          <w:szCs w:val="24"/>
        </w:rPr>
        <w:t>Recommend that the Coast Guard authorize the wear of the “U.S.” lapel insignia on Coast Guard SDB uniforms</w:t>
      </w:r>
      <w:r>
        <w:rPr>
          <w:sz w:val="24"/>
          <w:szCs w:val="24"/>
        </w:rPr>
        <w:t>.</w:t>
      </w:r>
      <w:r>
        <w:rPr>
          <w:b/>
        </w:rPr>
        <w:t xml:space="preserve"> </w:t>
      </w:r>
    </w:p>
    <w:p w:rsidR="00600157" w:rsidRDefault="00600157" w:rsidP="00600157">
      <w:pPr>
        <w:rPr>
          <w:sz w:val="24"/>
          <w:szCs w:val="24"/>
        </w:rPr>
      </w:pPr>
      <w:r w:rsidRPr="00A45C4A">
        <w:rPr>
          <w:b/>
          <w:sz w:val="24"/>
          <w:szCs w:val="24"/>
        </w:rPr>
        <w:t xml:space="preserve">10. </w:t>
      </w:r>
      <w:r w:rsidRPr="00A45C4A">
        <w:rPr>
          <w:b/>
        </w:rPr>
        <w:t>AUTHORIZE CHANGE OF COLOR FOR SERVICE STRIPES AND BUTTONS ON SDB</w:t>
      </w:r>
      <w:r>
        <w:rPr>
          <w:b/>
        </w:rPr>
        <w:t xml:space="preserve">.                 </w:t>
      </w:r>
      <w:r w:rsidRPr="00A45C4A">
        <w:rPr>
          <w:sz w:val="24"/>
          <w:szCs w:val="24"/>
        </w:rPr>
        <w:t>As with rank and service stripes, recommend having E-6 and below done a silver version, while E-7 and above wear a gold version</w:t>
      </w:r>
      <w:r>
        <w:rPr>
          <w:sz w:val="24"/>
          <w:szCs w:val="24"/>
        </w:rPr>
        <w:t>.</w:t>
      </w:r>
    </w:p>
    <w:p w:rsidR="00600157" w:rsidRDefault="00600157" w:rsidP="00600157">
      <w:pPr>
        <w:rPr>
          <w:sz w:val="24"/>
          <w:szCs w:val="24"/>
        </w:rPr>
      </w:pPr>
      <w:r>
        <w:rPr>
          <w:sz w:val="24"/>
          <w:szCs w:val="24"/>
        </w:rPr>
        <w:t xml:space="preserve">11.  </w:t>
      </w:r>
      <w:r w:rsidRPr="00241314">
        <w:rPr>
          <w:b/>
        </w:rPr>
        <w:t>AUTHORIZE THE WEAR OF A DARK BLUE SHORT SLEEVE</w:t>
      </w:r>
      <w:r>
        <w:rPr>
          <w:b/>
        </w:rPr>
        <w:t xml:space="preserve">                                    </w:t>
      </w:r>
      <w:r w:rsidRPr="00241314">
        <w:rPr>
          <w:sz w:val="24"/>
          <w:szCs w:val="24"/>
        </w:rPr>
        <w:t>Recommended that the Coast Guard authorize the optional wear of a Dark Blue Short Sleeve Shirt made of the same material as the dark blue dress shirt to wear instead of the light blue short-sleeve shirt.</w:t>
      </w:r>
    </w:p>
    <w:p w:rsidR="00600157" w:rsidRDefault="00600157" w:rsidP="00600157">
      <w:pPr>
        <w:rPr>
          <w:sz w:val="24"/>
          <w:szCs w:val="24"/>
        </w:rPr>
      </w:pPr>
      <w:r>
        <w:rPr>
          <w:sz w:val="24"/>
          <w:szCs w:val="24"/>
        </w:rPr>
        <w:t xml:space="preserve">12. </w:t>
      </w:r>
      <w:r w:rsidRPr="001A6C65">
        <w:rPr>
          <w:b/>
        </w:rPr>
        <w:t>AUTHORIZE WEAR OF LIGHTWEIGHT SAFETY BOOTS AT COMMANDING OFFICER DISCRETION</w:t>
      </w:r>
      <w:r>
        <w:rPr>
          <w:b/>
        </w:rPr>
        <w:t xml:space="preserve">                                                                                                                                                               </w:t>
      </w:r>
      <w:r w:rsidRPr="001A6C65">
        <w:rPr>
          <w:sz w:val="24"/>
          <w:szCs w:val="24"/>
        </w:rPr>
        <w:t xml:space="preserve">At Commanding Officer discretion, permit lightweight boot alternatives to the currently prescribed policy by changing the “Safety Boots” section within 3.C.10 of reference (a) to “Boots” and have it state: “Members may optionally wear boots with similar characteristics and appearance. Footwear should comply with the American Society for testing Materials (ASTM) Document number ASTM-F2413-11 (as updated on (01Jul2011) for work environments where safety boots are required. Commanding Officers may authorize certain work environments where safety boots are not required and </w:t>
      </w:r>
      <w:proofErr w:type="gramStart"/>
      <w:r w:rsidRPr="001A6C65">
        <w:rPr>
          <w:sz w:val="24"/>
          <w:szCs w:val="24"/>
        </w:rPr>
        <w:t>more lightweight boots</w:t>
      </w:r>
      <w:proofErr w:type="gramEnd"/>
      <w:r w:rsidRPr="001A6C65">
        <w:rPr>
          <w:sz w:val="24"/>
          <w:szCs w:val="24"/>
        </w:rPr>
        <w:t xml:space="preserve"> are acceptable.</w:t>
      </w:r>
      <w:r>
        <w:rPr>
          <w:sz w:val="24"/>
          <w:szCs w:val="24"/>
        </w:rPr>
        <w:t xml:space="preserve"> </w:t>
      </w:r>
    </w:p>
    <w:p w:rsidR="00600157" w:rsidRDefault="00600157" w:rsidP="00600157">
      <w:pPr>
        <w:rPr>
          <w:sz w:val="24"/>
          <w:szCs w:val="24"/>
        </w:rPr>
      </w:pPr>
      <w:r>
        <w:rPr>
          <w:sz w:val="24"/>
          <w:szCs w:val="24"/>
        </w:rPr>
        <w:t xml:space="preserve">13. </w:t>
      </w:r>
      <w:r w:rsidRPr="001A6C65">
        <w:rPr>
          <w:b/>
        </w:rPr>
        <w:t>AUTHORIZE WEAR A WHITE CREW NECK SHIRT WITH TROPICAL BLUE UNIFORM</w:t>
      </w:r>
      <w:r>
        <w:rPr>
          <w:b/>
        </w:rPr>
        <w:t xml:space="preserve"> </w:t>
      </w:r>
      <w:r>
        <w:rPr>
          <w:sz w:val="24"/>
          <w:szCs w:val="24"/>
        </w:rPr>
        <w:t xml:space="preserve"> </w:t>
      </w:r>
      <w:r w:rsidRPr="001A6C65">
        <w:rPr>
          <w:sz w:val="24"/>
          <w:szCs w:val="24"/>
        </w:rPr>
        <w:t>Request the following change to the current uniform regulations: allow the wear of a white crew-neck shirt with the Tropical Blue Long uniform and that collars on the Tropical Blue Long shirt be pressed down flat.</w:t>
      </w:r>
      <w:r>
        <w:rPr>
          <w:sz w:val="23"/>
          <w:szCs w:val="23"/>
        </w:rPr>
        <w:t xml:space="preserve"> </w:t>
      </w:r>
      <w:r>
        <w:rPr>
          <w:sz w:val="24"/>
          <w:szCs w:val="24"/>
        </w:rPr>
        <w:t xml:space="preserve"> </w:t>
      </w:r>
    </w:p>
    <w:p w:rsidR="00600157" w:rsidRDefault="00600157" w:rsidP="00600157">
      <w:pPr>
        <w:rPr>
          <w:sz w:val="24"/>
          <w:szCs w:val="24"/>
        </w:rPr>
      </w:pPr>
      <w:r>
        <w:rPr>
          <w:sz w:val="24"/>
          <w:szCs w:val="24"/>
        </w:rPr>
        <w:t xml:space="preserve">14. </w:t>
      </w:r>
      <w:r w:rsidRPr="001A6C65">
        <w:rPr>
          <w:b/>
        </w:rPr>
        <w:t>AUTHORIZE THE WEAR OF OXFORDS WITH THE FEMALE SKIRT</w:t>
      </w:r>
      <w:r>
        <w:rPr>
          <w:b/>
        </w:rPr>
        <w:t xml:space="preserve">                             </w:t>
      </w:r>
      <w:r w:rsidRPr="001061F8">
        <w:rPr>
          <w:sz w:val="24"/>
          <w:szCs w:val="24"/>
        </w:rPr>
        <w:t>Recommend the wear of Oxfords shoes with the female skirt.</w:t>
      </w:r>
    </w:p>
    <w:p w:rsidR="00600157" w:rsidRPr="00A45C4A" w:rsidRDefault="00600157" w:rsidP="00600157">
      <w:pPr>
        <w:rPr>
          <w:sz w:val="24"/>
          <w:szCs w:val="24"/>
        </w:rPr>
      </w:pPr>
      <w:r>
        <w:rPr>
          <w:sz w:val="24"/>
          <w:szCs w:val="24"/>
        </w:rPr>
        <w:t xml:space="preserve">15. </w:t>
      </w:r>
      <w:r w:rsidRPr="001A6C65">
        <w:rPr>
          <w:b/>
        </w:rPr>
        <w:t>AUTHORIZE WEAR OF LARGER CHIEF, SENIOR AND MASTER CHIEF METAL RANK INSIGNIA</w:t>
      </w:r>
      <w:r>
        <w:rPr>
          <w:b/>
        </w:rPr>
        <w:t xml:space="preserve">                                                                                                                                                       </w:t>
      </w:r>
      <w:r w:rsidRPr="001A6C65">
        <w:t>Recommend to r</w:t>
      </w:r>
      <w:r w:rsidRPr="001A6C65">
        <w:rPr>
          <w:sz w:val="24"/>
          <w:szCs w:val="24"/>
        </w:rPr>
        <w:t>eplace the 15/16 inch metal collar device on TB, WDB and ODU ball cap rank device, with the 1-1/4 inch metal device. This change in uniform policy would make the Chief Anchor consistent with the appearance of Junior Enlisted, and Officer’s metal devices within the Coast Guard and all other Branches of the Armed Forces</w:t>
      </w:r>
      <w:r w:rsidRPr="009E4B9A">
        <w:t>.</w:t>
      </w:r>
    </w:p>
    <w:p w:rsidR="00600157" w:rsidRPr="0006165D" w:rsidRDefault="00600157" w:rsidP="00D40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p>
    <w:sectPr w:rsidR="00600157" w:rsidRPr="0006165D" w:rsidSect="00D40C2F">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C6371"/>
    <w:multiLevelType w:val="hybridMultilevel"/>
    <w:tmpl w:val="C934558E"/>
    <w:lvl w:ilvl="0" w:tplc="5830B0C4">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15:restartNumberingAfterBreak="0">
    <w:nsid w:val="101E0212"/>
    <w:multiLevelType w:val="hybridMultilevel"/>
    <w:tmpl w:val="7CC4D7B8"/>
    <w:lvl w:ilvl="0" w:tplc="275C63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BD60BE"/>
    <w:multiLevelType w:val="hybridMultilevel"/>
    <w:tmpl w:val="39BE94C8"/>
    <w:lvl w:ilvl="0" w:tplc="275C63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B91603"/>
    <w:multiLevelType w:val="hybridMultilevel"/>
    <w:tmpl w:val="FF227C9E"/>
    <w:lvl w:ilvl="0" w:tplc="A71C7362">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15:restartNumberingAfterBreak="0">
    <w:nsid w:val="5C0E45F3"/>
    <w:multiLevelType w:val="hybridMultilevel"/>
    <w:tmpl w:val="3E6AD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FE7842"/>
    <w:multiLevelType w:val="hybridMultilevel"/>
    <w:tmpl w:val="1F98871E"/>
    <w:lvl w:ilvl="0" w:tplc="2AE4EB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2"/>
  <w:displayVerticalDrawingGridEvery w:val="0"/>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C2F"/>
    <w:rsid w:val="000039EB"/>
    <w:rsid w:val="000157F6"/>
    <w:rsid w:val="00031FA2"/>
    <w:rsid w:val="00034ED0"/>
    <w:rsid w:val="00045F5D"/>
    <w:rsid w:val="000507B3"/>
    <w:rsid w:val="00051151"/>
    <w:rsid w:val="00056B30"/>
    <w:rsid w:val="00060755"/>
    <w:rsid w:val="0006165D"/>
    <w:rsid w:val="000709D0"/>
    <w:rsid w:val="000B7B68"/>
    <w:rsid w:val="000C2A66"/>
    <w:rsid w:val="000C73DA"/>
    <w:rsid w:val="000D3277"/>
    <w:rsid w:val="000E5349"/>
    <w:rsid w:val="000E69D0"/>
    <w:rsid w:val="000E7B3F"/>
    <w:rsid w:val="00110C79"/>
    <w:rsid w:val="00117AB1"/>
    <w:rsid w:val="00125A3E"/>
    <w:rsid w:val="0012612C"/>
    <w:rsid w:val="00132F56"/>
    <w:rsid w:val="00145C8F"/>
    <w:rsid w:val="001650B5"/>
    <w:rsid w:val="00167FE6"/>
    <w:rsid w:val="00177072"/>
    <w:rsid w:val="00180E06"/>
    <w:rsid w:val="00187E57"/>
    <w:rsid w:val="001912FE"/>
    <w:rsid w:val="001951B0"/>
    <w:rsid w:val="00195E0A"/>
    <w:rsid w:val="001A1D66"/>
    <w:rsid w:val="001A3190"/>
    <w:rsid w:val="001A4D45"/>
    <w:rsid w:val="001B329E"/>
    <w:rsid w:val="001B5DC4"/>
    <w:rsid w:val="001F0589"/>
    <w:rsid w:val="001F57F8"/>
    <w:rsid w:val="002164C3"/>
    <w:rsid w:val="00241173"/>
    <w:rsid w:val="00241CE7"/>
    <w:rsid w:val="00255427"/>
    <w:rsid w:val="00275F40"/>
    <w:rsid w:val="002844CC"/>
    <w:rsid w:val="002A06D3"/>
    <w:rsid w:val="002A13EC"/>
    <w:rsid w:val="002C2ECE"/>
    <w:rsid w:val="00306633"/>
    <w:rsid w:val="00306A11"/>
    <w:rsid w:val="00310F9D"/>
    <w:rsid w:val="00323404"/>
    <w:rsid w:val="00332189"/>
    <w:rsid w:val="0034057E"/>
    <w:rsid w:val="003408B2"/>
    <w:rsid w:val="00340FD5"/>
    <w:rsid w:val="0034346C"/>
    <w:rsid w:val="003459F6"/>
    <w:rsid w:val="0035377D"/>
    <w:rsid w:val="003558DF"/>
    <w:rsid w:val="00362A06"/>
    <w:rsid w:val="003643D5"/>
    <w:rsid w:val="0038010A"/>
    <w:rsid w:val="00387C5A"/>
    <w:rsid w:val="0039577B"/>
    <w:rsid w:val="00395A1D"/>
    <w:rsid w:val="003A6919"/>
    <w:rsid w:val="003C2AA5"/>
    <w:rsid w:val="003D4786"/>
    <w:rsid w:val="003D63BA"/>
    <w:rsid w:val="003F507A"/>
    <w:rsid w:val="003F79A2"/>
    <w:rsid w:val="0040143A"/>
    <w:rsid w:val="004017FE"/>
    <w:rsid w:val="00401A55"/>
    <w:rsid w:val="00422D41"/>
    <w:rsid w:val="00431A8F"/>
    <w:rsid w:val="00432106"/>
    <w:rsid w:val="00441A59"/>
    <w:rsid w:val="004451F2"/>
    <w:rsid w:val="00461F95"/>
    <w:rsid w:val="00467D41"/>
    <w:rsid w:val="00476357"/>
    <w:rsid w:val="00484872"/>
    <w:rsid w:val="0049039E"/>
    <w:rsid w:val="00492CB1"/>
    <w:rsid w:val="004A6038"/>
    <w:rsid w:val="004A7ED5"/>
    <w:rsid w:val="004B7800"/>
    <w:rsid w:val="004D3CEC"/>
    <w:rsid w:val="004D5F02"/>
    <w:rsid w:val="004D7A3A"/>
    <w:rsid w:val="004E0B08"/>
    <w:rsid w:val="004E2295"/>
    <w:rsid w:val="00517821"/>
    <w:rsid w:val="0052005A"/>
    <w:rsid w:val="00550CE2"/>
    <w:rsid w:val="005549B8"/>
    <w:rsid w:val="00565394"/>
    <w:rsid w:val="00571A2A"/>
    <w:rsid w:val="00572F77"/>
    <w:rsid w:val="00582239"/>
    <w:rsid w:val="005907F4"/>
    <w:rsid w:val="005B21AB"/>
    <w:rsid w:val="005B383A"/>
    <w:rsid w:val="005B53C5"/>
    <w:rsid w:val="005C1BD8"/>
    <w:rsid w:val="005F18BD"/>
    <w:rsid w:val="005F2F6B"/>
    <w:rsid w:val="005F7B53"/>
    <w:rsid w:val="00600157"/>
    <w:rsid w:val="006009E4"/>
    <w:rsid w:val="00605ED9"/>
    <w:rsid w:val="006144CD"/>
    <w:rsid w:val="00617577"/>
    <w:rsid w:val="00622C5B"/>
    <w:rsid w:val="00622F6D"/>
    <w:rsid w:val="006261C9"/>
    <w:rsid w:val="00635BF2"/>
    <w:rsid w:val="00652713"/>
    <w:rsid w:val="00652715"/>
    <w:rsid w:val="006534C0"/>
    <w:rsid w:val="0066763B"/>
    <w:rsid w:val="0068599D"/>
    <w:rsid w:val="00693814"/>
    <w:rsid w:val="00697112"/>
    <w:rsid w:val="006A0DF4"/>
    <w:rsid w:val="006A5D21"/>
    <w:rsid w:val="006B2BAC"/>
    <w:rsid w:val="006B5901"/>
    <w:rsid w:val="006C0A78"/>
    <w:rsid w:val="006C37F5"/>
    <w:rsid w:val="006D1E30"/>
    <w:rsid w:val="006D5B22"/>
    <w:rsid w:val="006E0656"/>
    <w:rsid w:val="006E733F"/>
    <w:rsid w:val="006F1CD7"/>
    <w:rsid w:val="006F5A2A"/>
    <w:rsid w:val="00703910"/>
    <w:rsid w:val="007211E9"/>
    <w:rsid w:val="00733998"/>
    <w:rsid w:val="00742BF3"/>
    <w:rsid w:val="007458E9"/>
    <w:rsid w:val="00751213"/>
    <w:rsid w:val="00760F99"/>
    <w:rsid w:val="0077576B"/>
    <w:rsid w:val="007821B7"/>
    <w:rsid w:val="007915EF"/>
    <w:rsid w:val="007A0AE1"/>
    <w:rsid w:val="007A5B27"/>
    <w:rsid w:val="007C2835"/>
    <w:rsid w:val="007C6D2C"/>
    <w:rsid w:val="007D1621"/>
    <w:rsid w:val="007D3D28"/>
    <w:rsid w:val="007F705F"/>
    <w:rsid w:val="008001AD"/>
    <w:rsid w:val="00802640"/>
    <w:rsid w:val="00807B29"/>
    <w:rsid w:val="00812DBD"/>
    <w:rsid w:val="008130BE"/>
    <w:rsid w:val="00817128"/>
    <w:rsid w:val="00830570"/>
    <w:rsid w:val="00836193"/>
    <w:rsid w:val="008553BE"/>
    <w:rsid w:val="00874169"/>
    <w:rsid w:val="00876733"/>
    <w:rsid w:val="008768FB"/>
    <w:rsid w:val="00883C0F"/>
    <w:rsid w:val="00885075"/>
    <w:rsid w:val="00893468"/>
    <w:rsid w:val="00894A5B"/>
    <w:rsid w:val="008A5684"/>
    <w:rsid w:val="008C4E73"/>
    <w:rsid w:val="008C6916"/>
    <w:rsid w:val="008C7D05"/>
    <w:rsid w:val="008E0743"/>
    <w:rsid w:val="008E2A35"/>
    <w:rsid w:val="008E2D2E"/>
    <w:rsid w:val="008E4E14"/>
    <w:rsid w:val="00904B1C"/>
    <w:rsid w:val="0091493F"/>
    <w:rsid w:val="009159DC"/>
    <w:rsid w:val="00920FD1"/>
    <w:rsid w:val="00933ABA"/>
    <w:rsid w:val="00943478"/>
    <w:rsid w:val="00943651"/>
    <w:rsid w:val="009515CD"/>
    <w:rsid w:val="009522DB"/>
    <w:rsid w:val="00965693"/>
    <w:rsid w:val="009664DF"/>
    <w:rsid w:val="00976F03"/>
    <w:rsid w:val="0097758A"/>
    <w:rsid w:val="00986DCB"/>
    <w:rsid w:val="00987BEF"/>
    <w:rsid w:val="00992112"/>
    <w:rsid w:val="009973FF"/>
    <w:rsid w:val="009A02BC"/>
    <w:rsid w:val="009A32D7"/>
    <w:rsid w:val="009A7089"/>
    <w:rsid w:val="009B12E9"/>
    <w:rsid w:val="009C589A"/>
    <w:rsid w:val="009C67F2"/>
    <w:rsid w:val="009D61B5"/>
    <w:rsid w:val="009F2E31"/>
    <w:rsid w:val="009F5831"/>
    <w:rsid w:val="00A043B1"/>
    <w:rsid w:val="00A117A0"/>
    <w:rsid w:val="00A129B3"/>
    <w:rsid w:val="00A2074A"/>
    <w:rsid w:val="00A24FEC"/>
    <w:rsid w:val="00A355AC"/>
    <w:rsid w:val="00A4346A"/>
    <w:rsid w:val="00A53FFC"/>
    <w:rsid w:val="00A611B6"/>
    <w:rsid w:val="00A61DAB"/>
    <w:rsid w:val="00A63FD4"/>
    <w:rsid w:val="00AA148A"/>
    <w:rsid w:val="00AB34F1"/>
    <w:rsid w:val="00AC06AE"/>
    <w:rsid w:val="00AC177F"/>
    <w:rsid w:val="00AC7085"/>
    <w:rsid w:val="00AD4343"/>
    <w:rsid w:val="00AD72F9"/>
    <w:rsid w:val="00B07128"/>
    <w:rsid w:val="00B11BC0"/>
    <w:rsid w:val="00B15461"/>
    <w:rsid w:val="00B15CA8"/>
    <w:rsid w:val="00B24324"/>
    <w:rsid w:val="00B31331"/>
    <w:rsid w:val="00B31B48"/>
    <w:rsid w:val="00B4068D"/>
    <w:rsid w:val="00B42893"/>
    <w:rsid w:val="00B430D0"/>
    <w:rsid w:val="00B52899"/>
    <w:rsid w:val="00B5417F"/>
    <w:rsid w:val="00B654CF"/>
    <w:rsid w:val="00B76D73"/>
    <w:rsid w:val="00BA2C1B"/>
    <w:rsid w:val="00BC1EDD"/>
    <w:rsid w:val="00BC39C7"/>
    <w:rsid w:val="00BC5577"/>
    <w:rsid w:val="00BE6A2A"/>
    <w:rsid w:val="00BF3CE1"/>
    <w:rsid w:val="00C20001"/>
    <w:rsid w:val="00C30D1F"/>
    <w:rsid w:val="00C320CB"/>
    <w:rsid w:val="00C57E06"/>
    <w:rsid w:val="00C85B54"/>
    <w:rsid w:val="00C90597"/>
    <w:rsid w:val="00CB1601"/>
    <w:rsid w:val="00CC238E"/>
    <w:rsid w:val="00CD1280"/>
    <w:rsid w:val="00CD5F85"/>
    <w:rsid w:val="00CE7D06"/>
    <w:rsid w:val="00D07EC4"/>
    <w:rsid w:val="00D10A8B"/>
    <w:rsid w:val="00D1258B"/>
    <w:rsid w:val="00D126A9"/>
    <w:rsid w:val="00D161C5"/>
    <w:rsid w:val="00D25CB9"/>
    <w:rsid w:val="00D27A3F"/>
    <w:rsid w:val="00D36CAE"/>
    <w:rsid w:val="00D377B8"/>
    <w:rsid w:val="00D40C2F"/>
    <w:rsid w:val="00D424BE"/>
    <w:rsid w:val="00D46A14"/>
    <w:rsid w:val="00D5438F"/>
    <w:rsid w:val="00D75EFB"/>
    <w:rsid w:val="00D76287"/>
    <w:rsid w:val="00DA3A84"/>
    <w:rsid w:val="00DB29E4"/>
    <w:rsid w:val="00DC5799"/>
    <w:rsid w:val="00DD0967"/>
    <w:rsid w:val="00DE5859"/>
    <w:rsid w:val="00DF24D2"/>
    <w:rsid w:val="00DF4770"/>
    <w:rsid w:val="00E029D5"/>
    <w:rsid w:val="00E05A82"/>
    <w:rsid w:val="00E14995"/>
    <w:rsid w:val="00E15B8B"/>
    <w:rsid w:val="00E231A7"/>
    <w:rsid w:val="00E26966"/>
    <w:rsid w:val="00E30CCE"/>
    <w:rsid w:val="00E33699"/>
    <w:rsid w:val="00E35D00"/>
    <w:rsid w:val="00E673F7"/>
    <w:rsid w:val="00E97486"/>
    <w:rsid w:val="00EB1A4D"/>
    <w:rsid w:val="00EB4C9B"/>
    <w:rsid w:val="00EB4EEE"/>
    <w:rsid w:val="00ED2879"/>
    <w:rsid w:val="00ED37B0"/>
    <w:rsid w:val="00ED3EE6"/>
    <w:rsid w:val="00EE6760"/>
    <w:rsid w:val="00EE6A90"/>
    <w:rsid w:val="00EF4412"/>
    <w:rsid w:val="00F05362"/>
    <w:rsid w:val="00F07736"/>
    <w:rsid w:val="00F07B66"/>
    <w:rsid w:val="00F13C86"/>
    <w:rsid w:val="00F156C4"/>
    <w:rsid w:val="00F16211"/>
    <w:rsid w:val="00F23737"/>
    <w:rsid w:val="00F2721A"/>
    <w:rsid w:val="00F35EB8"/>
    <w:rsid w:val="00F47B8E"/>
    <w:rsid w:val="00F518B2"/>
    <w:rsid w:val="00F55F12"/>
    <w:rsid w:val="00F67628"/>
    <w:rsid w:val="00F766CF"/>
    <w:rsid w:val="00F86002"/>
    <w:rsid w:val="00F9082C"/>
    <w:rsid w:val="00FB4725"/>
    <w:rsid w:val="00FC7D9F"/>
    <w:rsid w:val="00FD3DE2"/>
    <w:rsid w:val="00FD710A"/>
    <w:rsid w:val="00FE7B86"/>
    <w:rsid w:val="00F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D6EBEB-3BCB-439E-9E55-CEDF1AF29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0BE"/>
    <w:pPr>
      <w:overflowPunct w:val="0"/>
      <w:autoSpaceDE w:val="0"/>
      <w:autoSpaceDN w:val="0"/>
      <w:adjustRightInd w:val="0"/>
      <w:textAlignment w:val="baseline"/>
    </w:pPr>
  </w:style>
  <w:style w:type="paragraph" w:styleId="Heading7">
    <w:name w:val="heading 7"/>
    <w:basedOn w:val="Normal"/>
    <w:next w:val="Normal"/>
    <w:link w:val="Heading7Char"/>
    <w:qFormat/>
    <w:rsid w:val="00BC1EDD"/>
    <w:pPr>
      <w:keepNext/>
      <w:overflowPunct/>
      <w:autoSpaceDE/>
      <w:autoSpaceDN/>
      <w:adjustRightInd/>
      <w:textAlignment w:val="auto"/>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0C2F"/>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B76D73"/>
    <w:pPr>
      <w:ind w:left="720"/>
      <w:contextualSpacing/>
    </w:pPr>
  </w:style>
  <w:style w:type="paragraph" w:customStyle="1" w:styleId="Default">
    <w:name w:val="Default"/>
    <w:rsid w:val="00C85B54"/>
    <w:pPr>
      <w:autoSpaceDE w:val="0"/>
      <w:autoSpaceDN w:val="0"/>
      <w:adjustRightInd w:val="0"/>
    </w:pPr>
    <w:rPr>
      <w:color w:val="000000"/>
      <w:sz w:val="24"/>
      <w:szCs w:val="24"/>
    </w:rPr>
  </w:style>
  <w:style w:type="character" w:styleId="Hyperlink">
    <w:name w:val="Hyperlink"/>
    <w:basedOn w:val="DefaultParagraphFont"/>
    <w:rsid w:val="00622F6D"/>
    <w:rPr>
      <w:color w:val="0000FF" w:themeColor="hyperlink"/>
      <w:u w:val="single"/>
    </w:rPr>
  </w:style>
  <w:style w:type="character" w:styleId="FollowedHyperlink">
    <w:name w:val="FollowedHyperlink"/>
    <w:basedOn w:val="DefaultParagraphFont"/>
    <w:rsid w:val="00E14995"/>
    <w:rPr>
      <w:color w:val="800080" w:themeColor="followedHyperlink"/>
      <w:u w:val="single"/>
    </w:rPr>
  </w:style>
  <w:style w:type="paragraph" w:styleId="PlainText">
    <w:name w:val="Plain Text"/>
    <w:basedOn w:val="Normal"/>
    <w:link w:val="PlainTextChar"/>
    <w:uiPriority w:val="99"/>
    <w:unhideWhenUsed/>
    <w:rsid w:val="005F18BD"/>
    <w:pPr>
      <w:overflowPunct/>
      <w:autoSpaceDE/>
      <w:autoSpaceDN/>
      <w:adjustRightInd/>
      <w:textAlignment w:val="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F18BD"/>
    <w:rPr>
      <w:rFonts w:ascii="Consolas" w:eastAsiaTheme="minorHAnsi" w:hAnsi="Consolas" w:cstheme="minorBidi"/>
      <w:sz w:val="21"/>
      <w:szCs w:val="21"/>
    </w:rPr>
  </w:style>
  <w:style w:type="paragraph" w:styleId="BalloonText">
    <w:name w:val="Balloon Text"/>
    <w:basedOn w:val="Normal"/>
    <w:link w:val="BalloonTextChar"/>
    <w:semiHidden/>
    <w:unhideWhenUsed/>
    <w:rsid w:val="003F507A"/>
    <w:rPr>
      <w:rFonts w:ascii="Segoe UI" w:hAnsi="Segoe UI" w:cs="Segoe UI"/>
      <w:sz w:val="18"/>
      <w:szCs w:val="18"/>
    </w:rPr>
  </w:style>
  <w:style w:type="character" w:customStyle="1" w:styleId="BalloonTextChar">
    <w:name w:val="Balloon Text Char"/>
    <w:basedOn w:val="DefaultParagraphFont"/>
    <w:link w:val="BalloonText"/>
    <w:semiHidden/>
    <w:rsid w:val="003F507A"/>
    <w:rPr>
      <w:rFonts w:ascii="Segoe UI" w:hAnsi="Segoe UI" w:cs="Segoe UI"/>
      <w:sz w:val="18"/>
      <w:szCs w:val="18"/>
    </w:rPr>
  </w:style>
  <w:style w:type="character" w:customStyle="1" w:styleId="Heading7Char">
    <w:name w:val="Heading 7 Char"/>
    <w:basedOn w:val="DefaultParagraphFont"/>
    <w:link w:val="Heading7"/>
    <w:rsid w:val="00BC1EDD"/>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9309">
      <w:bodyDiv w:val="1"/>
      <w:marLeft w:val="396"/>
      <w:marRight w:val="396"/>
      <w:marTop w:val="12"/>
      <w:marBottom w:val="0"/>
      <w:divBdr>
        <w:top w:val="none" w:sz="0" w:space="0" w:color="auto"/>
        <w:left w:val="none" w:sz="0" w:space="0" w:color="auto"/>
        <w:bottom w:val="none" w:sz="0" w:space="0" w:color="auto"/>
        <w:right w:val="none" w:sz="0" w:space="0" w:color="auto"/>
      </w:divBdr>
      <w:divsChild>
        <w:div w:id="821434119">
          <w:marLeft w:val="0"/>
          <w:marRight w:val="0"/>
          <w:marTop w:val="0"/>
          <w:marBottom w:val="0"/>
          <w:divBdr>
            <w:top w:val="single" w:sz="12" w:space="3" w:color="FFFFFF"/>
            <w:left w:val="single" w:sz="12" w:space="3" w:color="FFFFFF"/>
            <w:bottom w:val="none" w:sz="0" w:space="0" w:color="auto"/>
            <w:right w:val="single" w:sz="12" w:space="3" w:color="FFFFFF"/>
          </w:divBdr>
          <w:divsChild>
            <w:div w:id="1794788435">
              <w:marLeft w:val="2580"/>
              <w:marRight w:val="60"/>
              <w:marTop w:val="0"/>
              <w:marBottom w:val="0"/>
              <w:divBdr>
                <w:top w:val="none" w:sz="0" w:space="0" w:color="auto"/>
                <w:left w:val="none" w:sz="0" w:space="0" w:color="auto"/>
                <w:bottom w:val="none" w:sz="0" w:space="0" w:color="auto"/>
                <w:right w:val="none" w:sz="0" w:space="0" w:color="auto"/>
              </w:divBdr>
              <w:divsChild>
                <w:div w:id="1658414937">
                  <w:marLeft w:val="0"/>
                  <w:marRight w:val="0"/>
                  <w:marTop w:val="0"/>
                  <w:marBottom w:val="0"/>
                  <w:divBdr>
                    <w:top w:val="none" w:sz="0" w:space="0" w:color="auto"/>
                    <w:left w:val="none" w:sz="0" w:space="0" w:color="auto"/>
                    <w:bottom w:val="none" w:sz="0" w:space="0" w:color="auto"/>
                    <w:right w:val="none" w:sz="0" w:space="0" w:color="auto"/>
                  </w:divBdr>
                  <w:divsChild>
                    <w:div w:id="592400666">
                      <w:marLeft w:val="0"/>
                      <w:marRight w:val="0"/>
                      <w:marTop w:val="0"/>
                      <w:marBottom w:val="120"/>
                      <w:divBdr>
                        <w:top w:val="single" w:sz="12" w:space="0" w:color="000000"/>
                        <w:left w:val="single" w:sz="12" w:space="0" w:color="000000"/>
                        <w:bottom w:val="none" w:sz="0" w:space="0" w:color="auto"/>
                        <w:right w:val="single" w:sz="12" w:space="0" w:color="000000"/>
                      </w:divBdr>
                      <w:divsChild>
                        <w:div w:id="357896261">
                          <w:marLeft w:val="0"/>
                          <w:marRight w:val="0"/>
                          <w:marTop w:val="0"/>
                          <w:marBottom w:val="0"/>
                          <w:divBdr>
                            <w:top w:val="none" w:sz="0" w:space="0" w:color="auto"/>
                            <w:left w:val="none" w:sz="0" w:space="0" w:color="auto"/>
                            <w:bottom w:val="single" w:sz="12" w:space="3" w:color="000000"/>
                            <w:right w:val="none" w:sz="0" w:space="0" w:color="auto"/>
                          </w:divBdr>
                          <w:divsChild>
                            <w:div w:id="742678602">
                              <w:marLeft w:val="0"/>
                              <w:marRight w:val="0"/>
                              <w:marTop w:val="0"/>
                              <w:marBottom w:val="0"/>
                              <w:divBdr>
                                <w:top w:val="none" w:sz="0" w:space="0" w:color="auto"/>
                                <w:left w:val="none" w:sz="0" w:space="0" w:color="auto"/>
                                <w:bottom w:val="none" w:sz="0" w:space="0" w:color="auto"/>
                                <w:right w:val="none" w:sz="0" w:space="0" w:color="auto"/>
                              </w:divBdr>
                              <w:divsChild>
                                <w:div w:id="1798067908">
                                  <w:marLeft w:val="0"/>
                                  <w:marRight w:val="0"/>
                                  <w:marTop w:val="0"/>
                                  <w:marBottom w:val="0"/>
                                  <w:divBdr>
                                    <w:top w:val="none" w:sz="0" w:space="0" w:color="auto"/>
                                    <w:left w:val="none" w:sz="0" w:space="0" w:color="auto"/>
                                    <w:bottom w:val="none" w:sz="0" w:space="0" w:color="auto"/>
                                    <w:right w:val="none" w:sz="0" w:space="0" w:color="auto"/>
                                  </w:divBdr>
                                  <w:divsChild>
                                    <w:div w:id="1253663323">
                                      <w:marLeft w:val="0"/>
                                      <w:marRight w:val="0"/>
                                      <w:marTop w:val="0"/>
                                      <w:marBottom w:val="0"/>
                                      <w:divBdr>
                                        <w:top w:val="none" w:sz="0" w:space="0" w:color="auto"/>
                                        <w:left w:val="none" w:sz="0" w:space="0" w:color="auto"/>
                                        <w:bottom w:val="none" w:sz="0" w:space="0" w:color="auto"/>
                                        <w:right w:val="none" w:sz="0" w:space="0" w:color="auto"/>
                                      </w:divBdr>
                                      <w:divsChild>
                                        <w:div w:id="324283133">
                                          <w:marLeft w:val="0"/>
                                          <w:marRight w:val="0"/>
                                          <w:marTop w:val="0"/>
                                          <w:marBottom w:val="0"/>
                                          <w:divBdr>
                                            <w:top w:val="none" w:sz="0" w:space="0" w:color="auto"/>
                                            <w:left w:val="none" w:sz="0" w:space="0" w:color="auto"/>
                                            <w:bottom w:val="single" w:sz="12" w:space="3" w:color="000000"/>
                                            <w:right w:val="none" w:sz="0" w:space="0" w:color="auto"/>
                                          </w:divBdr>
                                        </w:div>
                                      </w:divsChild>
                                    </w:div>
                                    <w:div w:id="1465656779">
                                      <w:marLeft w:val="0"/>
                                      <w:marRight w:val="0"/>
                                      <w:marTop w:val="0"/>
                                      <w:marBottom w:val="0"/>
                                      <w:divBdr>
                                        <w:top w:val="none" w:sz="0" w:space="0" w:color="auto"/>
                                        <w:left w:val="none" w:sz="0" w:space="0" w:color="auto"/>
                                        <w:bottom w:val="none" w:sz="0" w:space="0" w:color="auto"/>
                                        <w:right w:val="none" w:sz="0" w:space="0" w:color="auto"/>
                                      </w:divBdr>
                                      <w:divsChild>
                                        <w:div w:id="1349868276">
                                          <w:marLeft w:val="0"/>
                                          <w:marRight w:val="0"/>
                                          <w:marTop w:val="0"/>
                                          <w:marBottom w:val="0"/>
                                          <w:divBdr>
                                            <w:top w:val="none" w:sz="0" w:space="0" w:color="auto"/>
                                            <w:left w:val="none" w:sz="0" w:space="0" w:color="auto"/>
                                            <w:bottom w:val="none" w:sz="0" w:space="0" w:color="auto"/>
                                            <w:right w:val="none" w:sz="0" w:space="0" w:color="auto"/>
                                          </w:divBdr>
                                        </w:div>
                                        <w:div w:id="1530070689">
                                          <w:marLeft w:val="0"/>
                                          <w:marRight w:val="0"/>
                                          <w:marTop w:val="0"/>
                                          <w:marBottom w:val="0"/>
                                          <w:divBdr>
                                            <w:top w:val="none" w:sz="0" w:space="0" w:color="auto"/>
                                            <w:left w:val="none" w:sz="0" w:space="0" w:color="auto"/>
                                            <w:bottom w:val="none" w:sz="0" w:space="0" w:color="auto"/>
                                            <w:right w:val="none" w:sz="0" w:space="0" w:color="auto"/>
                                          </w:divBdr>
                                        </w:div>
                                      </w:divsChild>
                                    </w:div>
                                    <w:div w:id="18774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134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42352C64-4432-4D67-BF9D-19C4AE29E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19AAA2</Template>
  <TotalTime>3</TotalTime>
  <Pages>1</Pages>
  <Words>2816</Words>
  <Characters>16054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United States Coast Guard</Company>
  <LinksUpToDate>false</LinksUpToDate>
  <CharactersWithSpaces>18833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LTLawson</dc:creator>
  <cp:keywords/>
  <dc:description/>
  <cp:lastModifiedBy>Acevedo, Alex J PERS2</cp:lastModifiedBy>
  <cp:revision>4</cp:revision>
  <cp:lastPrinted>2019-10-24T16:26:00Z</cp:lastPrinted>
  <dcterms:created xsi:type="dcterms:W3CDTF">2019-12-05T12:57:00Z</dcterms:created>
  <dcterms:modified xsi:type="dcterms:W3CDTF">2019-12-05T13:00:00Z</dcterms:modified>
</cp:coreProperties>
</file>